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5932" w14:textId="77777777" w:rsidR="00156957" w:rsidRPr="003E6621" w:rsidRDefault="0033441F" w:rsidP="00A35F85">
      <w:pPr>
        <w:tabs>
          <w:tab w:val="left" w:pos="8225"/>
        </w:tabs>
        <w:ind w:left="6907" w:right="-270"/>
        <w:rPr>
          <w:rFonts w:ascii="Times New Roman"/>
          <w:color w:val="000000" w:themeColor="text1"/>
          <w:sz w:val="21"/>
          <w:szCs w:val="21"/>
        </w:rPr>
      </w:pPr>
      <w:r w:rsidRPr="003E6621">
        <w:rPr>
          <w:rFonts w:ascii="Times New Roman"/>
          <w:color w:val="000000" w:themeColor="text1"/>
          <w:sz w:val="21"/>
          <w:szCs w:val="21"/>
        </w:rPr>
        <w:tab/>
      </w:r>
    </w:p>
    <w:p w14:paraId="58CA958D" w14:textId="1F67CC45" w:rsidR="00A31FEE" w:rsidRPr="003E6621" w:rsidRDefault="0033441F" w:rsidP="00A35F85">
      <w:pPr>
        <w:pStyle w:val="BodyText"/>
        <w:ind w:right="-270"/>
        <w:rPr>
          <w:color w:val="000000" w:themeColor="text1"/>
          <w:sz w:val="21"/>
          <w:szCs w:val="21"/>
        </w:rPr>
      </w:pPr>
      <w:r w:rsidRPr="003E6621">
        <w:rPr>
          <w:color w:val="000000" w:themeColor="text1"/>
          <w:sz w:val="21"/>
          <w:szCs w:val="21"/>
        </w:rPr>
        <w:t xml:space="preserve">All staff </w:t>
      </w:r>
      <w:r w:rsidR="00A31FEE" w:rsidRPr="003E6621">
        <w:rPr>
          <w:color w:val="000000" w:themeColor="text1"/>
          <w:sz w:val="21"/>
          <w:szCs w:val="21"/>
        </w:rPr>
        <w:t>who plan</w:t>
      </w:r>
      <w:r w:rsidRPr="003E6621">
        <w:rPr>
          <w:color w:val="000000" w:themeColor="text1"/>
          <w:sz w:val="21"/>
          <w:szCs w:val="21"/>
        </w:rPr>
        <w:t xml:space="preserve"> to attend</w:t>
      </w:r>
      <w:r w:rsidR="00AC3E45" w:rsidRPr="003E6621">
        <w:rPr>
          <w:color w:val="000000" w:themeColor="text1"/>
          <w:sz w:val="21"/>
          <w:szCs w:val="21"/>
        </w:rPr>
        <w:t xml:space="preserve"> an in-person</w:t>
      </w:r>
      <w:r w:rsidRPr="003E6621">
        <w:rPr>
          <w:color w:val="000000" w:themeColor="text1"/>
          <w:sz w:val="21"/>
          <w:szCs w:val="21"/>
        </w:rPr>
        <w:t xml:space="preserve"> training</w:t>
      </w:r>
      <w:r w:rsidR="00AC3E45" w:rsidRPr="003E6621">
        <w:rPr>
          <w:color w:val="000000" w:themeColor="text1"/>
          <w:sz w:val="21"/>
          <w:szCs w:val="21"/>
        </w:rPr>
        <w:t xml:space="preserve"> or conference</w:t>
      </w:r>
      <w:r w:rsidRPr="003E6621">
        <w:rPr>
          <w:color w:val="000000" w:themeColor="text1"/>
          <w:sz w:val="21"/>
          <w:szCs w:val="21"/>
        </w:rPr>
        <w:t xml:space="preserve"> </w:t>
      </w:r>
      <w:r w:rsidR="004631A1" w:rsidRPr="003E6621">
        <w:rPr>
          <w:color w:val="000000" w:themeColor="text1"/>
          <w:sz w:val="21"/>
          <w:szCs w:val="21"/>
        </w:rPr>
        <w:t xml:space="preserve">must </w:t>
      </w:r>
      <w:r w:rsidRPr="003E6621">
        <w:rPr>
          <w:color w:val="000000" w:themeColor="text1"/>
          <w:sz w:val="21"/>
          <w:szCs w:val="21"/>
        </w:rPr>
        <w:t xml:space="preserve">complete a </w:t>
      </w:r>
      <w:r w:rsidRPr="003E6621">
        <w:rPr>
          <w:b/>
          <w:color w:val="000000" w:themeColor="text1"/>
          <w:sz w:val="21"/>
          <w:szCs w:val="21"/>
        </w:rPr>
        <w:t xml:space="preserve">Travel </w:t>
      </w:r>
      <w:r w:rsidR="00AC3E45" w:rsidRPr="003E6621">
        <w:rPr>
          <w:b/>
          <w:color w:val="000000" w:themeColor="text1"/>
          <w:sz w:val="21"/>
          <w:szCs w:val="21"/>
        </w:rPr>
        <w:t xml:space="preserve">Request Form </w:t>
      </w:r>
      <w:r w:rsidR="00AC3E45" w:rsidRPr="003E6621">
        <w:rPr>
          <w:color w:val="000000" w:themeColor="text1"/>
          <w:sz w:val="21"/>
          <w:szCs w:val="21"/>
        </w:rPr>
        <w:t>and</w:t>
      </w:r>
      <w:r w:rsidR="00AC3E45" w:rsidRPr="003E6621">
        <w:rPr>
          <w:b/>
          <w:color w:val="000000" w:themeColor="text1"/>
          <w:sz w:val="21"/>
          <w:szCs w:val="21"/>
        </w:rPr>
        <w:t xml:space="preserve"> </w:t>
      </w:r>
      <w:r w:rsidRPr="003E6621">
        <w:rPr>
          <w:color w:val="000000" w:themeColor="text1"/>
          <w:sz w:val="21"/>
          <w:szCs w:val="21"/>
        </w:rPr>
        <w:t xml:space="preserve">the </w:t>
      </w:r>
      <w:r w:rsidR="00A31FEE" w:rsidRPr="003E6621">
        <w:rPr>
          <w:b/>
          <w:color w:val="000000" w:themeColor="text1"/>
          <w:sz w:val="21"/>
          <w:szCs w:val="21"/>
        </w:rPr>
        <w:t>Travel</w:t>
      </w:r>
      <w:r w:rsidR="00AC3E45" w:rsidRPr="003E6621">
        <w:rPr>
          <w:b/>
          <w:color w:val="000000" w:themeColor="text1"/>
          <w:sz w:val="21"/>
          <w:szCs w:val="21"/>
        </w:rPr>
        <w:t xml:space="preserve"> Planning Guide.</w:t>
      </w:r>
      <w:r w:rsidRPr="003E6621">
        <w:rPr>
          <w:color w:val="000000" w:themeColor="text1"/>
          <w:sz w:val="21"/>
          <w:szCs w:val="21"/>
        </w:rPr>
        <w:t xml:space="preserve"> </w:t>
      </w:r>
    </w:p>
    <w:p w14:paraId="6ED81983" w14:textId="77777777" w:rsidR="00A31FEE" w:rsidRPr="003E6621" w:rsidRDefault="00A31FEE" w:rsidP="00A35F85">
      <w:pPr>
        <w:pStyle w:val="BodyText"/>
        <w:spacing w:before="240"/>
        <w:ind w:right="-270"/>
        <w:rPr>
          <w:color w:val="000000" w:themeColor="text1"/>
          <w:sz w:val="21"/>
          <w:szCs w:val="21"/>
        </w:rPr>
      </w:pPr>
      <w:r w:rsidRPr="003E6621">
        <w:rPr>
          <w:color w:val="000000" w:themeColor="text1"/>
          <w:sz w:val="21"/>
          <w:szCs w:val="21"/>
        </w:rPr>
        <w:t xml:space="preserve">Approval process for </w:t>
      </w:r>
      <w:r w:rsidR="00C4729E" w:rsidRPr="003E6621">
        <w:rPr>
          <w:color w:val="000000" w:themeColor="text1"/>
          <w:sz w:val="21"/>
          <w:szCs w:val="21"/>
        </w:rPr>
        <w:t xml:space="preserve">all </w:t>
      </w:r>
      <w:r w:rsidRPr="003E6621">
        <w:rPr>
          <w:color w:val="000000" w:themeColor="text1"/>
          <w:sz w:val="21"/>
          <w:szCs w:val="21"/>
        </w:rPr>
        <w:t xml:space="preserve">travel: </w:t>
      </w:r>
    </w:p>
    <w:p w14:paraId="2A3C756B" w14:textId="3E0870B9" w:rsidR="00634E2B" w:rsidRPr="003E6621" w:rsidRDefault="00A31FEE" w:rsidP="00A35F85">
      <w:pPr>
        <w:pStyle w:val="BodyText"/>
        <w:numPr>
          <w:ilvl w:val="0"/>
          <w:numId w:val="2"/>
        </w:numPr>
        <w:ind w:right="-270"/>
        <w:rPr>
          <w:i/>
          <w:color w:val="000000" w:themeColor="text1"/>
          <w:sz w:val="21"/>
          <w:szCs w:val="21"/>
        </w:rPr>
      </w:pPr>
      <w:r w:rsidRPr="003E6621">
        <w:rPr>
          <w:color w:val="000000" w:themeColor="text1"/>
          <w:sz w:val="21"/>
          <w:szCs w:val="21"/>
        </w:rPr>
        <w:t xml:space="preserve">Submit </w:t>
      </w:r>
      <w:r w:rsidR="00F40E37" w:rsidRPr="003E6621">
        <w:rPr>
          <w:color w:val="000000" w:themeColor="text1"/>
          <w:sz w:val="21"/>
          <w:szCs w:val="21"/>
        </w:rPr>
        <w:t xml:space="preserve">a </w:t>
      </w:r>
      <w:r w:rsidRPr="003E6621">
        <w:rPr>
          <w:color w:val="000000" w:themeColor="text1"/>
          <w:sz w:val="21"/>
          <w:szCs w:val="21"/>
        </w:rPr>
        <w:t xml:space="preserve">completed </w:t>
      </w:r>
      <w:r w:rsidRPr="003E6621">
        <w:rPr>
          <w:b/>
          <w:bCs/>
          <w:color w:val="000000" w:themeColor="text1"/>
          <w:sz w:val="21"/>
          <w:szCs w:val="21"/>
        </w:rPr>
        <w:t xml:space="preserve">Travel </w:t>
      </w:r>
      <w:r w:rsidR="00CA0B7D" w:rsidRPr="003E6621">
        <w:rPr>
          <w:b/>
          <w:bCs/>
          <w:color w:val="000000" w:themeColor="text1"/>
          <w:sz w:val="21"/>
          <w:szCs w:val="21"/>
        </w:rPr>
        <w:t>Request Form</w:t>
      </w:r>
      <w:r w:rsidR="00CA0B7D" w:rsidRPr="003E6621">
        <w:rPr>
          <w:color w:val="000000" w:themeColor="text1"/>
          <w:sz w:val="21"/>
          <w:szCs w:val="21"/>
        </w:rPr>
        <w:t xml:space="preserve"> </w:t>
      </w:r>
      <w:r w:rsidR="00DA3C52" w:rsidRPr="003E6621">
        <w:rPr>
          <w:color w:val="000000" w:themeColor="text1"/>
          <w:sz w:val="21"/>
          <w:szCs w:val="21"/>
        </w:rPr>
        <w:t xml:space="preserve">to </w:t>
      </w:r>
      <w:r w:rsidR="004631A1" w:rsidRPr="003E6621">
        <w:rPr>
          <w:color w:val="000000" w:themeColor="text1"/>
          <w:sz w:val="21"/>
          <w:szCs w:val="21"/>
        </w:rPr>
        <w:t xml:space="preserve">the </w:t>
      </w:r>
      <w:r w:rsidR="00424FB2" w:rsidRPr="003E6621">
        <w:rPr>
          <w:color w:val="000000" w:themeColor="text1"/>
          <w:sz w:val="21"/>
          <w:szCs w:val="21"/>
        </w:rPr>
        <w:t xml:space="preserve">Professional Development </w:t>
      </w:r>
      <w:r w:rsidR="004631A1" w:rsidRPr="003E6621">
        <w:rPr>
          <w:color w:val="000000" w:themeColor="text1"/>
          <w:sz w:val="21"/>
          <w:szCs w:val="21"/>
        </w:rPr>
        <w:t xml:space="preserve">Program </w:t>
      </w:r>
      <w:r w:rsidR="00424FB2" w:rsidRPr="003E6621">
        <w:rPr>
          <w:color w:val="000000" w:themeColor="text1"/>
          <w:sz w:val="21"/>
          <w:szCs w:val="21"/>
        </w:rPr>
        <w:t>Manager</w:t>
      </w:r>
      <w:r w:rsidR="00F74E30" w:rsidRPr="003E6621">
        <w:rPr>
          <w:color w:val="000000" w:themeColor="text1"/>
          <w:sz w:val="21"/>
          <w:szCs w:val="21"/>
        </w:rPr>
        <w:t>.</w:t>
      </w:r>
      <w:r w:rsidRPr="003E6621">
        <w:rPr>
          <w:color w:val="000000" w:themeColor="text1"/>
          <w:sz w:val="21"/>
          <w:szCs w:val="21"/>
        </w:rPr>
        <w:t xml:space="preserve"> </w:t>
      </w:r>
    </w:p>
    <w:p w14:paraId="7357A7E1" w14:textId="49DEFC6F" w:rsidR="00A31FEE" w:rsidRPr="003E6621" w:rsidRDefault="00F40E37" w:rsidP="00634E2B">
      <w:pPr>
        <w:pStyle w:val="BodyText"/>
        <w:ind w:left="720" w:right="-270"/>
        <w:rPr>
          <w:i/>
          <w:color w:val="000000" w:themeColor="text1"/>
          <w:sz w:val="21"/>
          <w:szCs w:val="21"/>
        </w:rPr>
      </w:pPr>
      <w:r w:rsidRPr="003E6621">
        <w:rPr>
          <w:i/>
          <w:color w:val="000000" w:themeColor="text1"/>
          <w:sz w:val="21"/>
          <w:szCs w:val="21"/>
        </w:rPr>
        <w:t>*</w:t>
      </w:r>
      <w:r w:rsidR="00DA41D4" w:rsidRPr="003E6621">
        <w:rPr>
          <w:i/>
          <w:color w:val="000000" w:themeColor="text1"/>
          <w:sz w:val="21"/>
          <w:szCs w:val="21"/>
        </w:rPr>
        <w:t>Forms will be returned for correction if</w:t>
      </w:r>
      <w:r w:rsidR="00A31FEE" w:rsidRPr="003E6621">
        <w:rPr>
          <w:i/>
          <w:color w:val="000000" w:themeColor="text1"/>
          <w:sz w:val="21"/>
          <w:szCs w:val="21"/>
        </w:rPr>
        <w:t xml:space="preserve"> incomplete </w:t>
      </w:r>
      <w:r w:rsidR="00125565" w:rsidRPr="003E6621">
        <w:rPr>
          <w:i/>
          <w:color w:val="000000" w:themeColor="text1"/>
          <w:sz w:val="21"/>
          <w:szCs w:val="21"/>
        </w:rPr>
        <w:t xml:space="preserve">or missing </w:t>
      </w:r>
      <w:r w:rsidR="00A31FEE" w:rsidRPr="003E6621">
        <w:rPr>
          <w:i/>
          <w:color w:val="000000" w:themeColor="text1"/>
          <w:sz w:val="21"/>
          <w:szCs w:val="21"/>
        </w:rPr>
        <w:t>information</w:t>
      </w:r>
      <w:r w:rsidR="00D3000E" w:rsidRPr="003E6621">
        <w:rPr>
          <w:i/>
          <w:color w:val="000000" w:themeColor="text1"/>
          <w:sz w:val="21"/>
          <w:szCs w:val="21"/>
        </w:rPr>
        <w:t>, which</w:t>
      </w:r>
      <w:r w:rsidR="00A31FEE" w:rsidRPr="003E6621">
        <w:rPr>
          <w:i/>
          <w:color w:val="000000" w:themeColor="text1"/>
          <w:sz w:val="21"/>
          <w:szCs w:val="21"/>
        </w:rPr>
        <w:t xml:space="preserve"> could result in a delay in processing and/or missed registration deadlines.</w:t>
      </w:r>
    </w:p>
    <w:p w14:paraId="04D05528" w14:textId="56398276" w:rsidR="00A31FEE" w:rsidRPr="003E6621" w:rsidRDefault="00A31FEE" w:rsidP="00A35F85">
      <w:pPr>
        <w:pStyle w:val="BodyText"/>
        <w:numPr>
          <w:ilvl w:val="0"/>
          <w:numId w:val="2"/>
        </w:numPr>
        <w:ind w:right="-270"/>
        <w:rPr>
          <w:color w:val="000000" w:themeColor="text1"/>
          <w:sz w:val="21"/>
          <w:szCs w:val="21"/>
        </w:rPr>
      </w:pPr>
      <w:r w:rsidRPr="003E6621">
        <w:rPr>
          <w:color w:val="000000" w:themeColor="text1"/>
          <w:sz w:val="21"/>
          <w:szCs w:val="21"/>
        </w:rPr>
        <w:t xml:space="preserve">Once </w:t>
      </w:r>
      <w:r w:rsidR="00F40E37" w:rsidRPr="003E6621">
        <w:rPr>
          <w:color w:val="000000" w:themeColor="text1"/>
          <w:sz w:val="21"/>
          <w:szCs w:val="21"/>
        </w:rPr>
        <w:t xml:space="preserve">the </w:t>
      </w:r>
      <w:r w:rsidR="0033441F" w:rsidRPr="003E6621">
        <w:rPr>
          <w:color w:val="000000" w:themeColor="text1"/>
          <w:sz w:val="21"/>
          <w:szCs w:val="21"/>
        </w:rPr>
        <w:t>travel</w:t>
      </w:r>
      <w:r w:rsidR="0024587B" w:rsidRPr="003E6621">
        <w:rPr>
          <w:color w:val="000000" w:themeColor="text1"/>
          <w:sz w:val="21"/>
          <w:szCs w:val="21"/>
        </w:rPr>
        <w:t xml:space="preserve"> has been approved</w:t>
      </w:r>
      <w:r w:rsidR="0033441F" w:rsidRPr="003E6621">
        <w:rPr>
          <w:color w:val="000000" w:themeColor="text1"/>
          <w:sz w:val="21"/>
          <w:szCs w:val="21"/>
        </w:rPr>
        <w:t xml:space="preserve">, the </w:t>
      </w:r>
      <w:r w:rsidR="0024587B" w:rsidRPr="003E6621">
        <w:rPr>
          <w:b/>
          <w:bCs/>
          <w:color w:val="000000" w:themeColor="text1"/>
          <w:sz w:val="21"/>
          <w:szCs w:val="21"/>
        </w:rPr>
        <w:t>Travel Request Form</w:t>
      </w:r>
      <w:r w:rsidR="00D3000E" w:rsidRPr="003E6621">
        <w:rPr>
          <w:color w:val="000000" w:themeColor="text1"/>
          <w:sz w:val="21"/>
          <w:szCs w:val="21"/>
        </w:rPr>
        <w:t xml:space="preserve"> go</w:t>
      </w:r>
      <w:r w:rsidR="0024587B" w:rsidRPr="003E6621">
        <w:rPr>
          <w:color w:val="000000" w:themeColor="text1"/>
          <w:sz w:val="21"/>
          <w:szCs w:val="21"/>
        </w:rPr>
        <w:t>es</w:t>
      </w:r>
      <w:r w:rsidR="0033441F" w:rsidRPr="003E6621">
        <w:rPr>
          <w:color w:val="000000" w:themeColor="text1"/>
          <w:sz w:val="21"/>
          <w:szCs w:val="21"/>
        </w:rPr>
        <w:t xml:space="preserve"> to the </w:t>
      </w:r>
      <w:r w:rsidR="00AC3E45" w:rsidRPr="003E6621">
        <w:rPr>
          <w:color w:val="000000" w:themeColor="text1"/>
          <w:sz w:val="21"/>
          <w:szCs w:val="21"/>
        </w:rPr>
        <w:t xml:space="preserve">Fiscal </w:t>
      </w:r>
      <w:r w:rsidR="0033441F" w:rsidRPr="003E6621">
        <w:rPr>
          <w:color w:val="000000" w:themeColor="text1"/>
          <w:sz w:val="21"/>
          <w:szCs w:val="21"/>
        </w:rPr>
        <w:t xml:space="preserve">Administrative Assistant to </w:t>
      </w:r>
      <w:r w:rsidR="00F40E37" w:rsidRPr="003E6621">
        <w:rPr>
          <w:color w:val="000000" w:themeColor="text1"/>
          <w:sz w:val="21"/>
          <w:szCs w:val="21"/>
        </w:rPr>
        <w:t>be completed</w:t>
      </w:r>
      <w:r w:rsidR="0033441F" w:rsidRPr="003E6621">
        <w:rPr>
          <w:color w:val="000000" w:themeColor="text1"/>
          <w:sz w:val="21"/>
          <w:szCs w:val="21"/>
        </w:rPr>
        <w:t>.</w:t>
      </w:r>
      <w:r w:rsidR="0033441F" w:rsidRPr="003E6621">
        <w:rPr>
          <w:color w:val="000000" w:themeColor="text1"/>
          <w:spacing w:val="40"/>
          <w:sz w:val="21"/>
          <w:szCs w:val="21"/>
        </w:rPr>
        <w:t xml:space="preserve"> </w:t>
      </w:r>
    </w:p>
    <w:p w14:paraId="192CA43E" w14:textId="3C42101F" w:rsidR="00634E2B" w:rsidRPr="003E6621" w:rsidRDefault="00A31FEE" w:rsidP="00A63606">
      <w:pPr>
        <w:pStyle w:val="BodyText"/>
        <w:numPr>
          <w:ilvl w:val="0"/>
          <w:numId w:val="2"/>
        </w:numPr>
        <w:ind w:right="-270"/>
        <w:rPr>
          <w:color w:val="000000" w:themeColor="text1"/>
          <w:sz w:val="21"/>
          <w:szCs w:val="21"/>
        </w:rPr>
      </w:pPr>
      <w:r w:rsidRPr="003E6621">
        <w:rPr>
          <w:color w:val="000000" w:themeColor="text1"/>
          <w:sz w:val="21"/>
          <w:szCs w:val="21"/>
        </w:rPr>
        <w:t>The</w:t>
      </w:r>
      <w:r w:rsidR="004631A1" w:rsidRPr="003E6621">
        <w:rPr>
          <w:color w:val="000000" w:themeColor="text1"/>
          <w:sz w:val="21"/>
          <w:szCs w:val="21"/>
        </w:rPr>
        <w:t xml:space="preserve"> Fiscal </w:t>
      </w:r>
      <w:r w:rsidRPr="003E6621">
        <w:rPr>
          <w:color w:val="000000" w:themeColor="text1"/>
          <w:sz w:val="21"/>
          <w:szCs w:val="21"/>
        </w:rPr>
        <w:t>Administrative Assistant</w:t>
      </w:r>
      <w:r w:rsidR="00634E2B" w:rsidRPr="003E6621">
        <w:rPr>
          <w:color w:val="000000" w:themeColor="text1"/>
          <w:sz w:val="21"/>
          <w:szCs w:val="21"/>
        </w:rPr>
        <w:t xml:space="preserve"> </w:t>
      </w:r>
      <w:r w:rsidR="009B4A19" w:rsidRPr="003E6621">
        <w:rPr>
          <w:color w:val="000000" w:themeColor="text1"/>
          <w:sz w:val="21"/>
          <w:szCs w:val="21"/>
        </w:rPr>
        <w:t xml:space="preserve">will </w:t>
      </w:r>
      <w:r w:rsidR="001708D0" w:rsidRPr="003E6621">
        <w:rPr>
          <w:color w:val="000000" w:themeColor="text1"/>
          <w:sz w:val="21"/>
          <w:szCs w:val="21"/>
        </w:rPr>
        <w:t>send</w:t>
      </w:r>
      <w:r w:rsidR="009B4A19" w:rsidRPr="003E6621">
        <w:rPr>
          <w:color w:val="000000" w:themeColor="text1"/>
          <w:sz w:val="21"/>
          <w:szCs w:val="21"/>
        </w:rPr>
        <w:t xml:space="preserve"> </w:t>
      </w:r>
      <w:r w:rsidR="00634E2B" w:rsidRPr="003E6621">
        <w:rPr>
          <w:color w:val="000000" w:themeColor="text1"/>
          <w:sz w:val="21"/>
          <w:szCs w:val="21"/>
        </w:rPr>
        <w:t>the</w:t>
      </w:r>
      <w:r w:rsidRPr="003E6621">
        <w:rPr>
          <w:color w:val="000000" w:themeColor="text1"/>
          <w:sz w:val="21"/>
          <w:szCs w:val="21"/>
        </w:rPr>
        <w:t xml:space="preserve"> </w:t>
      </w:r>
      <w:r w:rsidRPr="003E6621">
        <w:rPr>
          <w:b/>
          <w:color w:val="000000" w:themeColor="text1"/>
          <w:sz w:val="21"/>
          <w:szCs w:val="21"/>
        </w:rPr>
        <w:t xml:space="preserve">Travel </w:t>
      </w:r>
      <w:r w:rsidR="00AC3E45" w:rsidRPr="003E6621">
        <w:rPr>
          <w:b/>
          <w:color w:val="000000" w:themeColor="text1"/>
          <w:sz w:val="21"/>
          <w:szCs w:val="21"/>
        </w:rPr>
        <w:t>Request Form</w:t>
      </w:r>
      <w:r w:rsidRPr="003E6621">
        <w:rPr>
          <w:color w:val="000000" w:themeColor="text1"/>
          <w:sz w:val="21"/>
          <w:szCs w:val="21"/>
        </w:rPr>
        <w:t xml:space="preserve"> </w:t>
      </w:r>
      <w:r w:rsidR="00273696" w:rsidRPr="003E6621">
        <w:rPr>
          <w:color w:val="000000" w:themeColor="text1"/>
          <w:sz w:val="21"/>
          <w:szCs w:val="21"/>
        </w:rPr>
        <w:t xml:space="preserve">out </w:t>
      </w:r>
      <w:r w:rsidR="0024587B" w:rsidRPr="003E6621">
        <w:rPr>
          <w:color w:val="000000" w:themeColor="text1"/>
          <w:sz w:val="21"/>
          <w:szCs w:val="21"/>
        </w:rPr>
        <w:t xml:space="preserve">for </w:t>
      </w:r>
      <w:r w:rsidR="00273696" w:rsidRPr="003E6621">
        <w:rPr>
          <w:color w:val="000000" w:themeColor="text1"/>
          <w:sz w:val="21"/>
          <w:szCs w:val="21"/>
        </w:rPr>
        <w:t xml:space="preserve">the required </w:t>
      </w:r>
      <w:r w:rsidR="0024587B" w:rsidRPr="003E6621">
        <w:rPr>
          <w:color w:val="000000" w:themeColor="text1"/>
          <w:sz w:val="21"/>
          <w:szCs w:val="21"/>
        </w:rPr>
        <w:t>signatures.</w:t>
      </w:r>
    </w:p>
    <w:p w14:paraId="6C886EDE" w14:textId="6C1500A8" w:rsidR="0027587C" w:rsidRPr="003E6621" w:rsidRDefault="004631A1" w:rsidP="00C2153F">
      <w:pPr>
        <w:pStyle w:val="BodyText"/>
        <w:numPr>
          <w:ilvl w:val="0"/>
          <w:numId w:val="2"/>
        </w:numPr>
        <w:ind w:right="-270"/>
        <w:rPr>
          <w:color w:val="000000" w:themeColor="text1"/>
          <w:sz w:val="21"/>
          <w:szCs w:val="21"/>
        </w:rPr>
      </w:pPr>
      <w:r w:rsidRPr="003E6621">
        <w:rPr>
          <w:color w:val="000000" w:themeColor="text1"/>
          <w:sz w:val="21"/>
          <w:szCs w:val="21"/>
        </w:rPr>
        <w:t xml:space="preserve">Once the Fiscal </w:t>
      </w:r>
      <w:r w:rsidR="00DA59F7" w:rsidRPr="003E6621">
        <w:rPr>
          <w:color w:val="000000" w:themeColor="text1"/>
          <w:sz w:val="21"/>
          <w:szCs w:val="21"/>
        </w:rPr>
        <w:t xml:space="preserve">Admin </w:t>
      </w:r>
      <w:r w:rsidRPr="003E6621">
        <w:rPr>
          <w:color w:val="000000" w:themeColor="text1"/>
          <w:sz w:val="21"/>
          <w:szCs w:val="21"/>
        </w:rPr>
        <w:t xml:space="preserve">receives all </w:t>
      </w:r>
      <w:r w:rsidR="00273696" w:rsidRPr="003E6621">
        <w:rPr>
          <w:color w:val="000000" w:themeColor="text1"/>
          <w:sz w:val="21"/>
          <w:szCs w:val="21"/>
        </w:rPr>
        <w:t xml:space="preserve">required </w:t>
      </w:r>
      <w:r w:rsidRPr="003E6621">
        <w:rPr>
          <w:color w:val="000000" w:themeColor="text1"/>
          <w:sz w:val="21"/>
          <w:szCs w:val="21"/>
        </w:rPr>
        <w:t xml:space="preserve">signatures on the </w:t>
      </w:r>
      <w:r w:rsidRPr="003E6621">
        <w:rPr>
          <w:b/>
          <w:color w:val="000000" w:themeColor="text1"/>
          <w:sz w:val="21"/>
          <w:szCs w:val="21"/>
        </w:rPr>
        <w:t>Travel Request Form</w:t>
      </w:r>
      <w:r w:rsidRPr="003E6621">
        <w:rPr>
          <w:color w:val="000000" w:themeColor="text1"/>
          <w:sz w:val="21"/>
          <w:szCs w:val="21"/>
        </w:rPr>
        <w:t xml:space="preserve"> </w:t>
      </w:r>
      <w:r w:rsidR="009B4A19" w:rsidRPr="003E6621">
        <w:rPr>
          <w:color w:val="000000" w:themeColor="text1"/>
          <w:sz w:val="21"/>
          <w:szCs w:val="21"/>
        </w:rPr>
        <w:t xml:space="preserve">the </w:t>
      </w:r>
      <w:r w:rsidR="009B4A19" w:rsidRPr="003E6621">
        <w:rPr>
          <w:b/>
          <w:color w:val="000000" w:themeColor="text1"/>
          <w:sz w:val="21"/>
          <w:szCs w:val="21"/>
        </w:rPr>
        <w:t>Travel Planning Guide</w:t>
      </w:r>
      <w:r w:rsidR="009B4A19" w:rsidRPr="003E6621">
        <w:rPr>
          <w:color w:val="000000" w:themeColor="text1"/>
          <w:sz w:val="21"/>
          <w:szCs w:val="21"/>
        </w:rPr>
        <w:t xml:space="preserve"> will be </w:t>
      </w:r>
      <w:r w:rsidR="00C2153F" w:rsidRPr="003E6621">
        <w:rPr>
          <w:color w:val="000000" w:themeColor="text1"/>
          <w:sz w:val="21"/>
          <w:szCs w:val="21"/>
        </w:rPr>
        <w:t>email</w:t>
      </w:r>
      <w:r w:rsidR="00273696" w:rsidRPr="003E6621">
        <w:rPr>
          <w:color w:val="000000" w:themeColor="text1"/>
          <w:sz w:val="21"/>
          <w:szCs w:val="21"/>
        </w:rPr>
        <w:t>ed</w:t>
      </w:r>
      <w:r w:rsidR="00C2153F" w:rsidRPr="003E6621">
        <w:rPr>
          <w:color w:val="000000" w:themeColor="text1"/>
          <w:sz w:val="21"/>
          <w:szCs w:val="21"/>
        </w:rPr>
        <w:t xml:space="preserve"> to staff to complete and return to the Fiscal Admin.  The </w:t>
      </w:r>
      <w:r w:rsidR="00273696" w:rsidRPr="003E6621">
        <w:rPr>
          <w:b/>
          <w:color w:val="000000" w:themeColor="text1"/>
          <w:sz w:val="21"/>
          <w:szCs w:val="21"/>
        </w:rPr>
        <w:t>T</w:t>
      </w:r>
      <w:r w:rsidR="00C2153F" w:rsidRPr="003E6621">
        <w:rPr>
          <w:b/>
          <w:color w:val="000000" w:themeColor="text1"/>
          <w:sz w:val="21"/>
          <w:szCs w:val="21"/>
        </w:rPr>
        <w:t>ravel Planning Guide</w:t>
      </w:r>
      <w:r w:rsidR="00C2153F" w:rsidRPr="003E6621">
        <w:rPr>
          <w:color w:val="000000" w:themeColor="text1"/>
          <w:sz w:val="21"/>
          <w:szCs w:val="21"/>
        </w:rPr>
        <w:t xml:space="preserve"> is needed </w:t>
      </w:r>
      <w:r w:rsidR="00273696" w:rsidRPr="003E6621">
        <w:rPr>
          <w:color w:val="000000" w:themeColor="text1"/>
          <w:sz w:val="21"/>
          <w:szCs w:val="21"/>
        </w:rPr>
        <w:t>for</w:t>
      </w:r>
      <w:r w:rsidR="00C2153F" w:rsidRPr="003E6621">
        <w:rPr>
          <w:color w:val="000000" w:themeColor="text1"/>
          <w:sz w:val="21"/>
          <w:szCs w:val="21"/>
        </w:rPr>
        <w:t xml:space="preserve"> all necessary travel information</w:t>
      </w:r>
      <w:r w:rsidR="00273696" w:rsidRPr="003E6621">
        <w:rPr>
          <w:color w:val="000000" w:themeColor="text1"/>
          <w:sz w:val="21"/>
          <w:szCs w:val="21"/>
        </w:rPr>
        <w:t xml:space="preserve"> </w:t>
      </w:r>
      <w:r w:rsidR="00626F68" w:rsidRPr="003E6621">
        <w:rPr>
          <w:color w:val="000000" w:themeColor="text1"/>
          <w:sz w:val="21"/>
          <w:szCs w:val="21"/>
        </w:rPr>
        <w:t>so</w:t>
      </w:r>
      <w:r w:rsidR="00273696" w:rsidRPr="003E6621">
        <w:rPr>
          <w:color w:val="000000" w:themeColor="text1"/>
          <w:sz w:val="21"/>
          <w:szCs w:val="21"/>
        </w:rPr>
        <w:t xml:space="preserve"> </w:t>
      </w:r>
      <w:r w:rsidR="00C2153F" w:rsidRPr="003E6621">
        <w:rPr>
          <w:color w:val="000000" w:themeColor="text1"/>
          <w:sz w:val="21"/>
          <w:szCs w:val="21"/>
        </w:rPr>
        <w:t>travel arrangements</w:t>
      </w:r>
      <w:r w:rsidR="00273696" w:rsidRPr="003E6621">
        <w:rPr>
          <w:color w:val="000000" w:themeColor="text1"/>
          <w:sz w:val="21"/>
          <w:szCs w:val="21"/>
        </w:rPr>
        <w:t xml:space="preserve"> </w:t>
      </w:r>
      <w:r w:rsidR="00626F68" w:rsidRPr="003E6621">
        <w:rPr>
          <w:color w:val="000000" w:themeColor="text1"/>
          <w:sz w:val="21"/>
          <w:szCs w:val="21"/>
        </w:rPr>
        <w:t>can</w:t>
      </w:r>
      <w:r w:rsidR="00273696" w:rsidRPr="003E6621">
        <w:rPr>
          <w:color w:val="000000" w:themeColor="text1"/>
          <w:sz w:val="21"/>
          <w:szCs w:val="21"/>
        </w:rPr>
        <w:t xml:space="preserve"> be made.</w:t>
      </w:r>
      <w:r w:rsidR="00C2153F" w:rsidRPr="003E6621">
        <w:rPr>
          <w:color w:val="000000" w:themeColor="text1"/>
          <w:sz w:val="21"/>
          <w:szCs w:val="21"/>
        </w:rPr>
        <w:t xml:space="preserve">  The Fiscal Admin </w:t>
      </w:r>
      <w:r w:rsidR="00EC2F80" w:rsidRPr="003E6621">
        <w:rPr>
          <w:color w:val="000000" w:themeColor="text1"/>
          <w:sz w:val="21"/>
          <w:szCs w:val="21"/>
        </w:rPr>
        <w:t>can</w:t>
      </w:r>
      <w:r w:rsidR="00C2153F" w:rsidRPr="003E6621">
        <w:rPr>
          <w:color w:val="000000" w:themeColor="text1"/>
          <w:sz w:val="21"/>
          <w:szCs w:val="21"/>
        </w:rPr>
        <w:t xml:space="preserve"> provide indiv</w:t>
      </w:r>
      <w:r w:rsidR="00EC2F80" w:rsidRPr="003E6621">
        <w:rPr>
          <w:color w:val="000000" w:themeColor="text1"/>
          <w:sz w:val="21"/>
          <w:szCs w:val="21"/>
        </w:rPr>
        <w:t>i</w:t>
      </w:r>
      <w:r w:rsidR="00C2153F" w:rsidRPr="003E6621">
        <w:rPr>
          <w:color w:val="000000" w:themeColor="text1"/>
          <w:sz w:val="21"/>
          <w:szCs w:val="21"/>
        </w:rPr>
        <w:t xml:space="preserve">dual support </w:t>
      </w:r>
      <w:r w:rsidR="00273696" w:rsidRPr="003E6621">
        <w:rPr>
          <w:color w:val="000000" w:themeColor="text1"/>
          <w:sz w:val="21"/>
          <w:szCs w:val="21"/>
        </w:rPr>
        <w:t xml:space="preserve">with the Travel Planning Guide </w:t>
      </w:r>
      <w:r w:rsidR="00C2153F" w:rsidRPr="003E6621">
        <w:rPr>
          <w:color w:val="000000" w:themeColor="text1"/>
          <w:sz w:val="21"/>
          <w:szCs w:val="21"/>
        </w:rPr>
        <w:t xml:space="preserve">as needed. </w:t>
      </w:r>
    </w:p>
    <w:p w14:paraId="7EA6C50A" w14:textId="20D47C0F" w:rsidR="00960770" w:rsidRPr="005D45F0" w:rsidRDefault="002A624E" w:rsidP="00A35F85">
      <w:pPr>
        <w:pStyle w:val="ListParagraph"/>
        <w:numPr>
          <w:ilvl w:val="0"/>
          <w:numId w:val="2"/>
        </w:numPr>
        <w:ind w:right="-270"/>
        <w:rPr>
          <w:sz w:val="21"/>
          <w:szCs w:val="21"/>
        </w:rPr>
      </w:pPr>
      <w:r>
        <w:rPr>
          <w:bCs/>
          <w:sz w:val="21"/>
          <w:szCs w:val="21"/>
        </w:rPr>
        <w:t>If you choose to receive a Travel Advance t</w:t>
      </w:r>
      <w:r w:rsidR="00D3000E" w:rsidRPr="005D45F0">
        <w:rPr>
          <w:bCs/>
          <w:sz w:val="21"/>
          <w:szCs w:val="21"/>
        </w:rPr>
        <w:t>he</w:t>
      </w:r>
      <w:r w:rsidR="00D3000E" w:rsidRPr="005D45F0">
        <w:rPr>
          <w:b/>
          <w:sz w:val="21"/>
          <w:szCs w:val="21"/>
        </w:rPr>
        <w:t xml:space="preserve"> </w:t>
      </w:r>
      <w:r w:rsidR="00960770" w:rsidRPr="005D45F0">
        <w:rPr>
          <w:b/>
          <w:sz w:val="21"/>
          <w:szCs w:val="21"/>
        </w:rPr>
        <w:t>Travel Request Form</w:t>
      </w:r>
      <w:r w:rsidR="00960770" w:rsidRPr="005D45F0">
        <w:rPr>
          <w:sz w:val="21"/>
          <w:szCs w:val="21"/>
        </w:rPr>
        <w:t xml:space="preserve"> is sent to the Business office to process the </w:t>
      </w:r>
      <w:r w:rsidR="00F40E37">
        <w:rPr>
          <w:sz w:val="21"/>
          <w:szCs w:val="21"/>
        </w:rPr>
        <w:t>T</w:t>
      </w:r>
      <w:r w:rsidR="00960770" w:rsidRPr="005D45F0">
        <w:rPr>
          <w:sz w:val="21"/>
          <w:szCs w:val="21"/>
        </w:rPr>
        <w:t xml:space="preserve">ravel </w:t>
      </w:r>
      <w:r w:rsidR="00F40E37">
        <w:rPr>
          <w:sz w:val="21"/>
          <w:szCs w:val="21"/>
        </w:rPr>
        <w:t>A</w:t>
      </w:r>
      <w:r w:rsidR="00960770" w:rsidRPr="005D45F0">
        <w:rPr>
          <w:sz w:val="21"/>
          <w:szCs w:val="21"/>
        </w:rPr>
        <w:t xml:space="preserve">dvance.  A request for a </w:t>
      </w:r>
      <w:r w:rsidR="00A63606">
        <w:rPr>
          <w:sz w:val="21"/>
          <w:szCs w:val="21"/>
        </w:rPr>
        <w:t>T</w:t>
      </w:r>
      <w:r w:rsidR="00960770" w:rsidRPr="005D45F0">
        <w:rPr>
          <w:sz w:val="21"/>
          <w:szCs w:val="21"/>
        </w:rPr>
        <w:t xml:space="preserve">ravel </w:t>
      </w:r>
      <w:r w:rsidR="00A63606">
        <w:rPr>
          <w:sz w:val="21"/>
          <w:szCs w:val="21"/>
        </w:rPr>
        <w:t>A</w:t>
      </w:r>
      <w:r w:rsidR="00960770" w:rsidRPr="005D45F0">
        <w:rPr>
          <w:sz w:val="21"/>
          <w:szCs w:val="21"/>
        </w:rPr>
        <w:t xml:space="preserve">dvance </w:t>
      </w:r>
      <w:r w:rsidR="00461915" w:rsidRPr="005D45F0">
        <w:rPr>
          <w:sz w:val="21"/>
          <w:szCs w:val="21"/>
        </w:rPr>
        <w:t>is</w:t>
      </w:r>
      <w:r w:rsidR="00960770" w:rsidRPr="005D45F0">
        <w:rPr>
          <w:sz w:val="21"/>
          <w:szCs w:val="21"/>
        </w:rPr>
        <w:t xml:space="preserve"> made </w:t>
      </w:r>
      <w:proofErr w:type="gramStart"/>
      <w:r w:rsidR="00A97F60">
        <w:rPr>
          <w:sz w:val="21"/>
          <w:szCs w:val="21"/>
        </w:rPr>
        <w:t>on</w:t>
      </w:r>
      <w:proofErr w:type="gramEnd"/>
      <w:r w:rsidR="00960770" w:rsidRPr="005D45F0">
        <w:rPr>
          <w:sz w:val="21"/>
          <w:szCs w:val="21"/>
        </w:rPr>
        <w:t xml:space="preserve"> the </w:t>
      </w:r>
      <w:r w:rsidR="00960770" w:rsidRPr="005D45F0">
        <w:rPr>
          <w:b/>
          <w:sz w:val="21"/>
          <w:szCs w:val="21"/>
        </w:rPr>
        <w:t>Travel Planning Guide</w:t>
      </w:r>
      <w:r w:rsidR="00960770" w:rsidRPr="005D45F0">
        <w:rPr>
          <w:sz w:val="21"/>
          <w:szCs w:val="21"/>
        </w:rPr>
        <w:t xml:space="preserve">.  </w:t>
      </w:r>
    </w:p>
    <w:p w14:paraId="5DF20C7F" w14:textId="6FD9BA66" w:rsidR="00960770" w:rsidRPr="005D45F0" w:rsidRDefault="00960770" w:rsidP="00A35F85">
      <w:pPr>
        <w:pStyle w:val="ListParagraph"/>
        <w:numPr>
          <w:ilvl w:val="0"/>
          <w:numId w:val="2"/>
        </w:numPr>
        <w:ind w:right="-270"/>
        <w:rPr>
          <w:sz w:val="21"/>
          <w:szCs w:val="21"/>
        </w:rPr>
      </w:pPr>
      <w:r w:rsidRPr="005D45F0">
        <w:rPr>
          <w:sz w:val="21"/>
          <w:szCs w:val="21"/>
        </w:rPr>
        <w:t xml:space="preserve">Once all the travel approvals have been received, the Fiscal Administrative Assistant will make the necessary travel arrangements and </w:t>
      </w:r>
      <w:r w:rsidR="000E4B40" w:rsidRPr="005D45F0">
        <w:rPr>
          <w:sz w:val="21"/>
          <w:szCs w:val="21"/>
        </w:rPr>
        <w:t>create</w:t>
      </w:r>
      <w:r w:rsidRPr="005D45F0">
        <w:rPr>
          <w:sz w:val="21"/>
          <w:szCs w:val="21"/>
        </w:rPr>
        <w:t xml:space="preserve"> travel packets for each staff person traveling.</w:t>
      </w:r>
    </w:p>
    <w:p w14:paraId="149590C3" w14:textId="22163287" w:rsidR="00A31FEE" w:rsidRPr="005D45F0" w:rsidRDefault="00C4729E" w:rsidP="00A35F85">
      <w:pPr>
        <w:spacing w:before="240"/>
        <w:ind w:right="-270"/>
        <w:rPr>
          <w:b/>
          <w:sz w:val="21"/>
          <w:szCs w:val="21"/>
          <w:u w:val="single"/>
        </w:rPr>
      </w:pPr>
      <w:r w:rsidRPr="005D45F0">
        <w:rPr>
          <w:b/>
          <w:sz w:val="21"/>
          <w:szCs w:val="21"/>
          <w:u w:val="single"/>
        </w:rPr>
        <w:t>Loc</w:t>
      </w:r>
      <w:r w:rsidR="00021B01" w:rsidRPr="005D45F0">
        <w:rPr>
          <w:b/>
          <w:sz w:val="21"/>
          <w:szCs w:val="21"/>
          <w:u w:val="single"/>
        </w:rPr>
        <w:t>al Travel</w:t>
      </w:r>
    </w:p>
    <w:p w14:paraId="723C582B" w14:textId="32D4C823" w:rsidR="00960770" w:rsidRPr="005D45F0" w:rsidRDefault="0033441F" w:rsidP="006006CB">
      <w:pPr>
        <w:pStyle w:val="BodyText"/>
        <w:spacing w:before="154"/>
        <w:ind w:right="-270"/>
        <w:rPr>
          <w:sz w:val="21"/>
          <w:szCs w:val="21"/>
        </w:rPr>
      </w:pPr>
      <w:r w:rsidRPr="005D45F0">
        <w:rPr>
          <w:sz w:val="21"/>
          <w:szCs w:val="21"/>
        </w:rPr>
        <w:t xml:space="preserve">Carpooling is encouraged if traveling by car to a training. </w:t>
      </w:r>
      <w:r w:rsidR="008E203E" w:rsidRPr="005D45F0">
        <w:rPr>
          <w:sz w:val="21"/>
          <w:szCs w:val="21"/>
        </w:rPr>
        <w:t xml:space="preserve"> </w:t>
      </w:r>
      <w:r w:rsidRPr="005D45F0">
        <w:rPr>
          <w:sz w:val="21"/>
          <w:szCs w:val="21"/>
        </w:rPr>
        <w:t xml:space="preserve">Travelers will need to work together to determine carpooling details. </w:t>
      </w:r>
    </w:p>
    <w:p w14:paraId="172A5C4A" w14:textId="06035346" w:rsidR="00BA46D9" w:rsidRPr="005D45F0" w:rsidRDefault="00BA46D9" w:rsidP="00A35F85">
      <w:pPr>
        <w:pStyle w:val="BodyText"/>
        <w:spacing w:before="156"/>
        <w:ind w:right="-270"/>
        <w:rPr>
          <w:b/>
          <w:sz w:val="21"/>
          <w:szCs w:val="21"/>
          <w:u w:val="single"/>
        </w:rPr>
      </w:pPr>
      <w:r w:rsidRPr="005D45F0">
        <w:rPr>
          <w:b/>
          <w:sz w:val="21"/>
          <w:szCs w:val="21"/>
          <w:u w:val="single"/>
        </w:rPr>
        <w:t>Overnight Travel</w:t>
      </w:r>
    </w:p>
    <w:p w14:paraId="51040CB4" w14:textId="225A49CF" w:rsidR="00BA46D9" w:rsidRPr="005D45F0" w:rsidRDefault="00BA46D9" w:rsidP="00A35F85">
      <w:pPr>
        <w:pStyle w:val="BodyText"/>
        <w:spacing w:before="156"/>
        <w:ind w:right="-270"/>
        <w:rPr>
          <w:sz w:val="21"/>
          <w:szCs w:val="21"/>
        </w:rPr>
      </w:pPr>
      <w:r w:rsidRPr="005D45F0">
        <w:rPr>
          <w:sz w:val="21"/>
          <w:szCs w:val="21"/>
        </w:rPr>
        <w:t>Overnight stays require that your home or workstation, whichever is closer, is 50 miles or more from the training.</w:t>
      </w:r>
    </w:p>
    <w:p w14:paraId="26E1207B" w14:textId="6B89ABCC" w:rsidR="008E203E" w:rsidRPr="005D45F0" w:rsidRDefault="00332048" w:rsidP="00A35F85">
      <w:pPr>
        <w:pStyle w:val="BodyText"/>
        <w:spacing w:before="156"/>
        <w:ind w:right="-270"/>
        <w:rPr>
          <w:b/>
          <w:sz w:val="21"/>
          <w:szCs w:val="21"/>
          <w:u w:val="single"/>
        </w:rPr>
      </w:pPr>
      <w:r w:rsidRPr="005D45F0">
        <w:rPr>
          <w:b/>
          <w:sz w:val="21"/>
          <w:szCs w:val="21"/>
          <w:u w:val="single"/>
        </w:rPr>
        <w:t>P</w:t>
      </w:r>
      <w:r w:rsidR="008E203E" w:rsidRPr="005D45F0">
        <w:rPr>
          <w:b/>
          <w:sz w:val="21"/>
          <w:szCs w:val="21"/>
          <w:u w:val="single"/>
        </w:rPr>
        <w:t>er Diem Information</w:t>
      </w:r>
    </w:p>
    <w:p w14:paraId="25A7D81E" w14:textId="22FF61D9" w:rsidR="00156957" w:rsidRPr="005D45F0" w:rsidRDefault="0033441F" w:rsidP="00A35F85">
      <w:pPr>
        <w:pStyle w:val="BodyText"/>
        <w:spacing w:before="156"/>
        <w:ind w:right="-270"/>
        <w:rPr>
          <w:spacing w:val="-3"/>
          <w:sz w:val="21"/>
          <w:szCs w:val="21"/>
        </w:rPr>
      </w:pPr>
      <w:r w:rsidRPr="005D45F0">
        <w:rPr>
          <w:sz w:val="21"/>
          <w:szCs w:val="21"/>
        </w:rPr>
        <w:t>If you</w:t>
      </w:r>
      <w:r w:rsidRPr="005D45F0">
        <w:rPr>
          <w:spacing w:val="-2"/>
          <w:sz w:val="21"/>
          <w:szCs w:val="21"/>
        </w:rPr>
        <w:t xml:space="preserve"> </w:t>
      </w:r>
      <w:r w:rsidR="004B724C" w:rsidRPr="005D45F0">
        <w:rPr>
          <w:sz w:val="21"/>
          <w:szCs w:val="21"/>
        </w:rPr>
        <w:t xml:space="preserve">are traveling </w:t>
      </w:r>
      <w:r w:rsidR="008E203E" w:rsidRPr="005D45F0">
        <w:rPr>
          <w:sz w:val="21"/>
          <w:szCs w:val="21"/>
        </w:rPr>
        <w:t>and</w:t>
      </w:r>
      <w:r w:rsidRPr="005D45F0">
        <w:rPr>
          <w:spacing w:val="-1"/>
          <w:sz w:val="21"/>
          <w:szCs w:val="21"/>
        </w:rPr>
        <w:t xml:space="preserve"> </w:t>
      </w:r>
      <w:r w:rsidRPr="005D45F0">
        <w:rPr>
          <w:sz w:val="21"/>
          <w:szCs w:val="21"/>
        </w:rPr>
        <w:t>away</w:t>
      </w:r>
      <w:r w:rsidRPr="005D45F0">
        <w:rPr>
          <w:spacing w:val="-1"/>
          <w:sz w:val="21"/>
          <w:szCs w:val="21"/>
        </w:rPr>
        <w:t xml:space="preserve"> </w:t>
      </w:r>
      <w:r w:rsidRPr="005D45F0">
        <w:rPr>
          <w:sz w:val="21"/>
          <w:szCs w:val="21"/>
        </w:rPr>
        <w:t xml:space="preserve">from your workstation </w:t>
      </w:r>
      <w:r w:rsidRPr="005D45F0">
        <w:rPr>
          <w:b/>
          <w:sz w:val="21"/>
          <w:szCs w:val="21"/>
        </w:rPr>
        <w:t>1</w:t>
      </w:r>
      <w:r w:rsidR="00021B01" w:rsidRPr="005D45F0">
        <w:rPr>
          <w:b/>
          <w:sz w:val="21"/>
          <w:szCs w:val="21"/>
        </w:rPr>
        <w:t>1</w:t>
      </w:r>
      <w:r w:rsidRPr="005D45F0">
        <w:rPr>
          <w:b/>
          <w:sz w:val="21"/>
          <w:szCs w:val="21"/>
        </w:rPr>
        <w:t xml:space="preserve"> hours</w:t>
      </w:r>
      <w:r w:rsidRPr="005D45F0">
        <w:rPr>
          <w:b/>
          <w:spacing w:val="-1"/>
          <w:sz w:val="21"/>
          <w:szCs w:val="21"/>
        </w:rPr>
        <w:t xml:space="preserve"> </w:t>
      </w:r>
      <w:r w:rsidRPr="005D45F0">
        <w:rPr>
          <w:b/>
          <w:sz w:val="21"/>
          <w:szCs w:val="21"/>
        </w:rPr>
        <w:t>or</w:t>
      </w:r>
      <w:r w:rsidRPr="005D45F0">
        <w:rPr>
          <w:b/>
          <w:spacing w:val="-1"/>
          <w:sz w:val="21"/>
          <w:szCs w:val="21"/>
        </w:rPr>
        <w:t xml:space="preserve"> </w:t>
      </w:r>
      <w:r w:rsidRPr="005D45F0">
        <w:rPr>
          <w:b/>
          <w:sz w:val="21"/>
          <w:szCs w:val="21"/>
        </w:rPr>
        <w:t xml:space="preserve">more </w:t>
      </w:r>
      <w:r w:rsidRPr="005D45F0">
        <w:rPr>
          <w:sz w:val="21"/>
          <w:szCs w:val="21"/>
        </w:rPr>
        <w:t>but</w:t>
      </w:r>
      <w:r w:rsidRPr="005D45F0">
        <w:rPr>
          <w:b/>
          <w:sz w:val="21"/>
          <w:szCs w:val="21"/>
        </w:rPr>
        <w:t xml:space="preserve"> less than 24 hours</w:t>
      </w:r>
      <w:r w:rsidRPr="005D45F0">
        <w:rPr>
          <w:sz w:val="21"/>
          <w:szCs w:val="21"/>
        </w:rPr>
        <w:t>,</w:t>
      </w:r>
      <w:r w:rsidRPr="005D45F0">
        <w:rPr>
          <w:spacing w:val="-1"/>
          <w:sz w:val="21"/>
          <w:szCs w:val="21"/>
        </w:rPr>
        <w:t xml:space="preserve"> </w:t>
      </w:r>
      <w:r w:rsidRPr="005D45F0">
        <w:rPr>
          <w:sz w:val="21"/>
          <w:szCs w:val="21"/>
        </w:rPr>
        <w:t xml:space="preserve">you </w:t>
      </w:r>
      <w:r w:rsidR="008E203E" w:rsidRPr="005D45F0">
        <w:rPr>
          <w:sz w:val="21"/>
          <w:szCs w:val="21"/>
        </w:rPr>
        <w:t>may</w:t>
      </w:r>
      <w:r w:rsidRPr="005D45F0">
        <w:rPr>
          <w:spacing w:val="-3"/>
          <w:sz w:val="21"/>
          <w:szCs w:val="21"/>
        </w:rPr>
        <w:t xml:space="preserve"> </w:t>
      </w:r>
      <w:r w:rsidRPr="005D45F0">
        <w:rPr>
          <w:sz w:val="21"/>
          <w:szCs w:val="21"/>
        </w:rPr>
        <w:t>be</w:t>
      </w:r>
      <w:r w:rsidRPr="005D45F0">
        <w:rPr>
          <w:spacing w:val="-2"/>
          <w:sz w:val="21"/>
          <w:szCs w:val="21"/>
        </w:rPr>
        <w:t xml:space="preserve"> </w:t>
      </w:r>
      <w:r w:rsidRPr="005D45F0">
        <w:rPr>
          <w:sz w:val="21"/>
          <w:szCs w:val="21"/>
        </w:rPr>
        <w:t>reimbursed</w:t>
      </w:r>
      <w:r w:rsidRPr="005D45F0">
        <w:rPr>
          <w:spacing w:val="-2"/>
          <w:sz w:val="21"/>
          <w:szCs w:val="21"/>
        </w:rPr>
        <w:t xml:space="preserve"> </w:t>
      </w:r>
      <w:r w:rsidRPr="005D45F0">
        <w:rPr>
          <w:sz w:val="21"/>
          <w:szCs w:val="21"/>
        </w:rPr>
        <w:t>for</w:t>
      </w:r>
      <w:r w:rsidRPr="005D45F0">
        <w:rPr>
          <w:spacing w:val="-3"/>
          <w:sz w:val="21"/>
          <w:szCs w:val="21"/>
        </w:rPr>
        <w:t xml:space="preserve"> </w:t>
      </w:r>
      <w:r w:rsidRPr="005D45F0">
        <w:rPr>
          <w:sz w:val="21"/>
          <w:szCs w:val="21"/>
        </w:rPr>
        <w:t>meals</w:t>
      </w:r>
      <w:r w:rsidRPr="005D45F0">
        <w:rPr>
          <w:spacing w:val="-2"/>
          <w:sz w:val="21"/>
          <w:szCs w:val="21"/>
        </w:rPr>
        <w:t xml:space="preserve"> </w:t>
      </w:r>
      <w:r w:rsidRPr="005D45F0">
        <w:rPr>
          <w:sz w:val="21"/>
          <w:szCs w:val="21"/>
        </w:rPr>
        <w:t>that</w:t>
      </w:r>
      <w:r w:rsidRPr="005D45F0">
        <w:rPr>
          <w:spacing w:val="-4"/>
          <w:sz w:val="21"/>
          <w:szCs w:val="21"/>
        </w:rPr>
        <w:t xml:space="preserve"> </w:t>
      </w:r>
      <w:r w:rsidRPr="005D45F0">
        <w:rPr>
          <w:sz w:val="21"/>
          <w:szCs w:val="21"/>
        </w:rPr>
        <w:t>are</w:t>
      </w:r>
      <w:r w:rsidRPr="005D45F0">
        <w:rPr>
          <w:spacing w:val="-1"/>
          <w:sz w:val="21"/>
          <w:szCs w:val="21"/>
        </w:rPr>
        <w:t xml:space="preserve"> </w:t>
      </w:r>
      <w:r w:rsidRPr="005D45F0">
        <w:rPr>
          <w:sz w:val="21"/>
          <w:szCs w:val="21"/>
        </w:rPr>
        <w:t>not</w:t>
      </w:r>
      <w:r w:rsidRPr="005D45F0">
        <w:rPr>
          <w:spacing w:val="-3"/>
          <w:sz w:val="21"/>
          <w:szCs w:val="21"/>
        </w:rPr>
        <w:t xml:space="preserve"> </w:t>
      </w:r>
      <w:r w:rsidRPr="005D45F0">
        <w:rPr>
          <w:sz w:val="21"/>
          <w:szCs w:val="21"/>
        </w:rPr>
        <w:t>provided</w:t>
      </w:r>
      <w:r w:rsidRPr="005D45F0">
        <w:rPr>
          <w:spacing w:val="-3"/>
          <w:sz w:val="21"/>
          <w:szCs w:val="21"/>
        </w:rPr>
        <w:t xml:space="preserve"> </w:t>
      </w:r>
      <w:r w:rsidR="008E203E" w:rsidRPr="005D45F0">
        <w:rPr>
          <w:sz w:val="21"/>
          <w:szCs w:val="21"/>
        </w:rPr>
        <w:t>by</w:t>
      </w:r>
      <w:r w:rsidRPr="005D45F0">
        <w:rPr>
          <w:spacing w:val="-2"/>
          <w:sz w:val="21"/>
          <w:szCs w:val="21"/>
        </w:rPr>
        <w:t xml:space="preserve"> </w:t>
      </w:r>
      <w:r w:rsidRPr="005D45F0">
        <w:rPr>
          <w:sz w:val="21"/>
          <w:szCs w:val="21"/>
        </w:rPr>
        <w:t>the</w:t>
      </w:r>
      <w:r w:rsidRPr="005D45F0">
        <w:rPr>
          <w:spacing w:val="-3"/>
          <w:sz w:val="21"/>
          <w:szCs w:val="21"/>
        </w:rPr>
        <w:t xml:space="preserve"> </w:t>
      </w:r>
      <w:r w:rsidRPr="005D45F0">
        <w:rPr>
          <w:sz w:val="21"/>
          <w:szCs w:val="21"/>
        </w:rPr>
        <w:t>training.</w:t>
      </w:r>
      <w:r w:rsidRPr="005D45F0">
        <w:rPr>
          <w:spacing w:val="-3"/>
          <w:sz w:val="21"/>
          <w:szCs w:val="21"/>
        </w:rPr>
        <w:t xml:space="preserve"> </w:t>
      </w:r>
      <w:r w:rsidR="008E203E" w:rsidRPr="005D45F0">
        <w:rPr>
          <w:spacing w:val="-3"/>
          <w:sz w:val="21"/>
          <w:szCs w:val="21"/>
        </w:rPr>
        <w:t xml:space="preserve"> </w:t>
      </w:r>
      <w:r w:rsidRPr="005D45F0">
        <w:rPr>
          <w:sz w:val="21"/>
          <w:szCs w:val="21"/>
        </w:rPr>
        <w:t>You</w:t>
      </w:r>
      <w:r w:rsidRPr="005D45F0">
        <w:rPr>
          <w:spacing w:val="-3"/>
          <w:sz w:val="21"/>
          <w:szCs w:val="21"/>
        </w:rPr>
        <w:t xml:space="preserve"> </w:t>
      </w:r>
      <w:r w:rsidRPr="005D45F0">
        <w:rPr>
          <w:sz w:val="21"/>
          <w:szCs w:val="21"/>
        </w:rPr>
        <w:t>must</w:t>
      </w:r>
      <w:r w:rsidRPr="005D45F0">
        <w:rPr>
          <w:spacing w:val="-3"/>
          <w:sz w:val="21"/>
          <w:szCs w:val="21"/>
        </w:rPr>
        <w:t xml:space="preserve"> </w:t>
      </w:r>
      <w:r w:rsidRPr="005D45F0">
        <w:rPr>
          <w:sz w:val="21"/>
          <w:szCs w:val="21"/>
        </w:rPr>
        <w:t>provide</w:t>
      </w:r>
      <w:r w:rsidRPr="005D45F0">
        <w:rPr>
          <w:spacing w:val="-3"/>
          <w:sz w:val="21"/>
          <w:szCs w:val="21"/>
        </w:rPr>
        <w:t xml:space="preserve"> </w:t>
      </w:r>
      <w:r w:rsidRPr="005D45F0">
        <w:rPr>
          <w:sz w:val="21"/>
          <w:szCs w:val="21"/>
        </w:rPr>
        <w:t>a</w:t>
      </w:r>
      <w:r w:rsidRPr="005D45F0">
        <w:rPr>
          <w:spacing w:val="-2"/>
          <w:sz w:val="21"/>
          <w:szCs w:val="21"/>
        </w:rPr>
        <w:t xml:space="preserve"> </w:t>
      </w:r>
      <w:r w:rsidRPr="005D45F0">
        <w:rPr>
          <w:sz w:val="21"/>
          <w:szCs w:val="21"/>
        </w:rPr>
        <w:t>receipt</w:t>
      </w:r>
      <w:r w:rsidRPr="005D45F0">
        <w:rPr>
          <w:spacing w:val="-2"/>
          <w:sz w:val="21"/>
          <w:szCs w:val="21"/>
        </w:rPr>
        <w:t xml:space="preserve"> </w:t>
      </w:r>
      <w:r w:rsidR="008E203E" w:rsidRPr="005D45F0">
        <w:rPr>
          <w:sz w:val="21"/>
          <w:szCs w:val="21"/>
        </w:rPr>
        <w:t>for the meal and y</w:t>
      </w:r>
      <w:r w:rsidRPr="005D45F0">
        <w:rPr>
          <w:sz w:val="21"/>
          <w:szCs w:val="21"/>
        </w:rPr>
        <w:t xml:space="preserve">our reimbursement request </w:t>
      </w:r>
      <w:r w:rsidRPr="005D45F0">
        <w:rPr>
          <w:i/>
          <w:sz w:val="21"/>
          <w:szCs w:val="21"/>
        </w:rPr>
        <w:t>cannot exceed the allowable per diem rate</w:t>
      </w:r>
      <w:r w:rsidRPr="005D45F0">
        <w:rPr>
          <w:sz w:val="21"/>
          <w:szCs w:val="21"/>
        </w:rPr>
        <w:t xml:space="preserve">, including tip. </w:t>
      </w:r>
      <w:r w:rsidR="008E203E" w:rsidRPr="005D45F0">
        <w:rPr>
          <w:sz w:val="21"/>
          <w:szCs w:val="21"/>
        </w:rPr>
        <w:t xml:space="preserve"> </w:t>
      </w:r>
      <w:r w:rsidR="00021B01" w:rsidRPr="005D45F0">
        <w:rPr>
          <w:i/>
          <w:sz w:val="21"/>
          <w:szCs w:val="21"/>
        </w:rPr>
        <w:t>Tips are included in reimbursement up to and not exceeding 15%.</w:t>
      </w:r>
      <w:r w:rsidR="00021B01" w:rsidRPr="005D45F0">
        <w:rPr>
          <w:sz w:val="21"/>
          <w:szCs w:val="21"/>
        </w:rPr>
        <w:t xml:space="preserve">  </w:t>
      </w:r>
      <w:r w:rsidR="008E203E" w:rsidRPr="005D45F0">
        <w:rPr>
          <w:sz w:val="21"/>
          <w:szCs w:val="21"/>
        </w:rPr>
        <w:t xml:space="preserve">The </w:t>
      </w:r>
      <w:r w:rsidR="00BB5414" w:rsidRPr="005D45F0">
        <w:rPr>
          <w:sz w:val="21"/>
          <w:szCs w:val="21"/>
        </w:rPr>
        <w:t xml:space="preserve">Fiscal </w:t>
      </w:r>
      <w:r w:rsidR="008E203E" w:rsidRPr="005D45F0">
        <w:rPr>
          <w:sz w:val="21"/>
          <w:szCs w:val="21"/>
        </w:rPr>
        <w:t>Administrative A</w:t>
      </w:r>
      <w:r w:rsidRPr="005D45F0">
        <w:rPr>
          <w:sz w:val="21"/>
          <w:szCs w:val="21"/>
        </w:rPr>
        <w:t xml:space="preserve">ssistant </w:t>
      </w:r>
      <w:r w:rsidR="00021B01" w:rsidRPr="005D45F0">
        <w:rPr>
          <w:sz w:val="21"/>
          <w:szCs w:val="21"/>
        </w:rPr>
        <w:t>will</w:t>
      </w:r>
      <w:r w:rsidRPr="005D45F0">
        <w:rPr>
          <w:sz w:val="21"/>
          <w:szCs w:val="21"/>
        </w:rPr>
        <w:t xml:space="preserve"> provide the per diem rate for the area </w:t>
      </w:r>
      <w:r w:rsidR="008E203E" w:rsidRPr="005D45F0">
        <w:rPr>
          <w:sz w:val="21"/>
          <w:szCs w:val="21"/>
        </w:rPr>
        <w:t xml:space="preserve">to which </w:t>
      </w:r>
      <w:r w:rsidRPr="005D45F0">
        <w:rPr>
          <w:sz w:val="21"/>
          <w:szCs w:val="21"/>
        </w:rPr>
        <w:t>you are traveling.</w:t>
      </w:r>
    </w:p>
    <w:p w14:paraId="66E3FDD3" w14:textId="27ED6350" w:rsidR="00021B01" w:rsidRPr="005D45F0" w:rsidRDefault="00F86395" w:rsidP="00A35F85">
      <w:pPr>
        <w:pStyle w:val="BodyText"/>
        <w:spacing w:before="240"/>
        <w:ind w:right="-270"/>
        <w:rPr>
          <w:sz w:val="21"/>
          <w:szCs w:val="21"/>
        </w:rPr>
      </w:pPr>
      <w:r w:rsidRPr="005D45F0">
        <w:rPr>
          <w:sz w:val="21"/>
          <w:szCs w:val="21"/>
        </w:rPr>
        <w:t>To</w:t>
      </w:r>
      <w:r w:rsidR="0033441F" w:rsidRPr="005D45F0">
        <w:rPr>
          <w:sz w:val="21"/>
          <w:szCs w:val="21"/>
        </w:rPr>
        <w:t xml:space="preserve"> claim a meal, you must be in travel status during the entire meal period.</w:t>
      </w:r>
      <w:r w:rsidR="004B724C" w:rsidRPr="005D45F0">
        <w:rPr>
          <w:sz w:val="21"/>
          <w:szCs w:val="21"/>
        </w:rPr>
        <w:t xml:space="preserve"> </w:t>
      </w:r>
      <w:r w:rsidR="0033441F" w:rsidRPr="005D45F0">
        <w:rPr>
          <w:sz w:val="21"/>
          <w:szCs w:val="21"/>
        </w:rPr>
        <w:t xml:space="preserve"> </w:t>
      </w:r>
      <w:r w:rsidR="00021B01" w:rsidRPr="005D45F0">
        <w:rPr>
          <w:sz w:val="21"/>
          <w:szCs w:val="21"/>
        </w:rPr>
        <w:t xml:space="preserve">Traveler may not stop for a meal just to meet the </w:t>
      </w:r>
      <w:r w:rsidRPr="005D45F0">
        <w:rPr>
          <w:sz w:val="21"/>
          <w:szCs w:val="21"/>
        </w:rPr>
        <w:t>11-hour</w:t>
      </w:r>
      <w:r w:rsidR="00021B01" w:rsidRPr="005D45F0">
        <w:rPr>
          <w:sz w:val="21"/>
          <w:szCs w:val="21"/>
        </w:rPr>
        <w:t xml:space="preserve"> rule.  Meals must be purchased within the meal period to qualify.  </w:t>
      </w:r>
    </w:p>
    <w:p w14:paraId="331AAAAD" w14:textId="393ACA87" w:rsidR="004B724C" w:rsidRPr="005D45F0" w:rsidRDefault="0033441F" w:rsidP="00A35F85">
      <w:pPr>
        <w:pStyle w:val="BodyText"/>
        <w:spacing w:before="156"/>
        <w:ind w:right="-270"/>
        <w:rPr>
          <w:sz w:val="21"/>
          <w:szCs w:val="21"/>
        </w:rPr>
      </w:pPr>
      <w:r w:rsidRPr="005D45F0">
        <w:rPr>
          <w:sz w:val="21"/>
          <w:szCs w:val="21"/>
        </w:rPr>
        <w:t>Meal periods are</w:t>
      </w:r>
      <w:r w:rsidR="004B724C" w:rsidRPr="005D45F0">
        <w:rPr>
          <w:sz w:val="21"/>
          <w:szCs w:val="21"/>
        </w:rPr>
        <w:t>:</w:t>
      </w:r>
    </w:p>
    <w:p w14:paraId="21127608" w14:textId="51718951" w:rsidR="004B724C" w:rsidRPr="005D45F0" w:rsidRDefault="00021B01" w:rsidP="00A35F85">
      <w:pPr>
        <w:pStyle w:val="BodyText"/>
        <w:numPr>
          <w:ilvl w:val="0"/>
          <w:numId w:val="3"/>
        </w:numPr>
        <w:ind w:right="-270"/>
        <w:rPr>
          <w:sz w:val="21"/>
          <w:szCs w:val="21"/>
        </w:rPr>
      </w:pPr>
      <w:r w:rsidRPr="005D45F0">
        <w:rPr>
          <w:sz w:val="21"/>
          <w:szCs w:val="21"/>
        </w:rPr>
        <w:t xml:space="preserve">Breakfast: </w:t>
      </w:r>
      <w:r w:rsidR="004B724C" w:rsidRPr="005D45F0">
        <w:rPr>
          <w:sz w:val="21"/>
          <w:szCs w:val="21"/>
        </w:rPr>
        <w:t xml:space="preserve">7:00am – 8:00am </w:t>
      </w:r>
    </w:p>
    <w:p w14:paraId="5C46D9CF" w14:textId="0BADD6A6" w:rsidR="004B724C" w:rsidRPr="005D45F0" w:rsidRDefault="00021B01" w:rsidP="00A35F85">
      <w:pPr>
        <w:pStyle w:val="BodyText"/>
        <w:numPr>
          <w:ilvl w:val="0"/>
          <w:numId w:val="3"/>
        </w:numPr>
        <w:ind w:right="-270"/>
        <w:rPr>
          <w:sz w:val="21"/>
          <w:szCs w:val="21"/>
        </w:rPr>
      </w:pPr>
      <w:r w:rsidRPr="005D45F0">
        <w:rPr>
          <w:sz w:val="21"/>
          <w:szCs w:val="21"/>
        </w:rPr>
        <w:t xml:space="preserve">Lunch: </w:t>
      </w:r>
      <w:r w:rsidR="004B724C" w:rsidRPr="005D45F0">
        <w:rPr>
          <w:sz w:val="21"/>
          <w:szCs w:val="21"/>
        </w:rPr>
        <w:t xml:space="preserve">12:00pm – 1:00pm </w:t>
      </w:r>
    </w:p>
    <w:p w14:paraId="251ED04A" w14:textId="27105933" w:rsidR="004B724C" w:rsidRPr="005D45F0" w:rsidRDefault="00021B01" w:rsidP="00A35F85">
      <w:pPr>
        <w:pStyle w:val="BodyText"/>
        <w:numPr>
          <w:ilvl w:val="0"/>
          <w:numId w:val="3"/>
        </w:numPr>
        <w:ind w:right="-270"/>
        <w:rPr>
          <w:sz w:val="21"/>
          <w:szCs w:val="21"/>
        </w:rPr>
      </w:pPr>
      <w:r w:rsidRPr="005D45F0">
        <w:rPr>
          <w:sz w:val="21"/>
          <w:szCs w:val="21"/>
        </w:rPr>
        <w:t xml:space="preserve">Dinner: </w:t>
      </w:r>
      <w:r w:rsidR="001F5C6C" w:rsidRPr="005D45F0">
        <w:rPr>
          <w:sz w:val="21"/>
          <w:szCs w:val="21"/>
        </w:rPr>
        <w:t xml:space="preserve">5:00pm – 6:00pm </w:t>
      </w:r>
    </w:p>
    <w:p w14:paraId="259A8290" w14:textId="77777777" w:rsidR="00BB5414" w:rsidRPr="005D45F0" w:rsidRDefault="00BB5414" w:rsidP="00A35F85">
      <w:pPr>
        <w:pStyle w:val="BodyText"/>
        <w:ind w:right="-270"/>
        <w:rPr>
          <w:sz w:val="21"/>
          <w:szCs w:val="21"/>
        </w:rPr>
      </w:pPr>
    </w:p>
    <w:p w14:paraId="2A29648D" w14:textId="000E798F" w:rsidR="00156957" w:rsidRDefault="0033441F" w:rsidP="00A35F85">
      <w:pPr>
        <w:pStyle w:val="BodyText"/>
        <w:ind w:right="-270"/>
        <w:rPr>
          <w:sz w:val="21"/>
          <w:szCs w:val="21"/>
        </w:rPr>
      </w:pPr>
      <w:r w:rsidRPr="005D45F0">
        <w:rPr>
          <w:i/>
          <w:sz w:val="21"/>
          <w:szCs w:val="21"/>
        </w:rPr>
        <w:t>Make sure to note your departure time for your trave</w:t>
      </w:r>
      <w:r w:rsidR="004B724C" w:rsidRPr="005D45F0">
        <w:rPr>
          <w:i/>
          <w:sz w:val="21"/>
          <w:szCs w:val="21"/>
        </w:rPr>
        <w:t xml:space="preserve">l and the time you return home on your Travel </w:t>
      </w:r>
      <w:r w:rsidR="001F5C6C" w:rsidRPr="005D45F0">
        <w:rPr>
          <w:i/>
          <w:sz w:val="21"/>
          <w:szCs w:val="21"/>
        </w:rPr>
        <w:t xml:space="preserve">Expense </w:t>
      </w:r>
      <w:r w:rsidR="004B724C" w:rsidRPr="005D45F0">
        <w:rPr>
          <w:i/>
          <w:sz w:val="21"/>
          <w:szCs w:val="21"/>
        </w:rPr>
        <w:t>Claim</w:t>
      </w:r>
      <w:r w:rsidRPr="005D45F0">
        <w:rPr>
          <w:i/>
          <w:sz w:val="21"/>
          <w:szCs w:val="21"/>
        </w:rPr>
        <w:t xml:space="preserve"> </w:t>
      </w:r>
      <w:r w:rsidR="004B724C" w:rsidRPr="005D45F0">
        <w:rPr>
          <w:i/>
          <w:sz w:val="21"/>
          <w:szCs w:val="21"/>
        </w:rPr>
        <w:t>F</w:t>
      </w:r>
      <w:r w:rsidRPr="005D45F0">
        <w:rPr>
          <w:i/>
          <w:sz w:val="21"/>
          <w:szCs w:val="21"/>
        </w:rPr>
        <w:t>orm</w:t>
      </w:r>
      <w:r w:rsidRPr="005D45F0">
        <w:rPr>
          <w:sz w:val="21"/>
          <w:szCs w:val="21"/>
        </w:rPr>
        <w:t>.</w:t>
      </w:r>
    </w:p>
    <w:p w14:paraId="465A1C92" w14:textId="467C1DE8" w:rsidR="00F91A50" w:rsidRDefault="00F91A50" w:rsidP="00A35F85">
      <w:pPr>
        <w:pStyle w:val="BodyText"/>
        <w:ind w:right="-270"/>
        <w:rPr>
          <w:sz w:val="21"/>
          <w:szCs w:val="21"/>
        </w:rPr>
      </w:pPr>
    </w:p>
    <w:p w14:paraId="22942194" w14:textId="2ED9766A" w:rsidR="00F91A50" w:rsidRDefault="00F91A50" w:rsidP="00A35F85">
      <w:pPr>
        <w:pStyle w:val="BodyText"/>
        <w:ind w:right="-270"/>
        <w:rPr>
          <w:sz w:val="21"/>
          <w:szCs w:val="21"/>
        </w:rPr>
      </w:pPr>
    </w:p>
    <w:p w14:paraId="67A08AFC" w14:textId="77777777" w:rsidR="00F91A50" w:rsidRPr="005D45F0" w:rsidRDefault="00F91A50" w:rsidP="00A35F85">
      <w:pPr>
        <w:pStyle w:val="BodyText"/>
        <w:ind w:right="-270"/>
        <w:rPr>
          <w:sz w:val="21"/>
          <w:szCs w:val="21"/>
        </w:rPr>
      </w:pPr>
    </w:p>
    <w:p w14:paraId="2B6F3AFD" w14:textId="77777777" w:rsidR="00712471" w:rsidRPr="005D45F0" w:rsidRDefault="00712471" w:rsidP="00712471">
      <w:pPr>
        <w:pStyle w:val="BodyText"/>
        <w:spacing w:line="256" w:lineRule="auto"/>
        <w:ind w:right="-270"/>
        <w:rPr>
          <w:b/>
          <w:sz w:val="21"/>
          <w:szCs w:val="21"/>
          <w:u w:val="single"/>
        </w:rPr>
      </w:pPr>
    </w:p>
    <w:p w14:paraId="02AC1283" w14:textId="77777777" w:rsidR="00425149" w:rsidRDefault="00425149" w:rsidP="00052DFD">
      <w:pPr>
        <w:pStyle w:val="BodyText"/>
        <w:spacing w:before="156"/>
        <w:ind w:right="-270"/>
        <w:rPr>
          <w:b/>
          <w:sz w:val="21"/>
          <w:szCs w:val="21"/>
          <w:u w:val="single"/>
        </w:rPr>
      </w:pPr>
    </w:p>
    <w:p w14:paraId="78873683" w14:textId="47CF9C4D" w:rsidR="00052DFD" w:rsidRPr="005D45F0" w:rsidRDefault="00052DFD" w:rsidP="00052DFD">
      <w:pPr>
        <w:pStyle w:val="BodyText"/>
        <w:spacing w:before="156"/>
        <w:ind w:right="-270"/>
        <w:rPr>
          <w:b/>
          <w:sz w:val="21"/>
          <w:szCs w:val="21"/>
          <w:u w:val="single"/>
        </w:rPr>
      </w:pPr>
      <w:r w:rsidRPr="005D45F0">
        <w:rPr>
          <w:b/>
          <w:sz w:val="21"/>
          <w:szCs w:val="21"/>
          <w:u w:val="single"/>
        </w:rPr>
        <w:lastRenderedPageBreak/>
        <w:t>Travel Advance</w:t>
      </w:r>
    </w:p>
    <w:p w14:paraId="76432869" w14:textId="10ABB083" w:rsidR="00052DFD" w:rsidRPr="003E6621" w:rsidRDefault="00052DFD" w:rsidP="00052DFD">
      <w:pPr>
        <w:pStyle w:val="BodyText"/>
        <w:spacing w:before="156"/>
        <w:ind w:right="-270"/>
        <w:rPr>
          <w:strike/>
          <w:color w:val="000000" w:themeColor="text1"/>
          <w:sz w:val="21"/>
          <w:szCs w:val="21"/>
        </w:rPr>
      </w:pPr>
      <w:r w:rsidRPr="003E6621">
        <w:rPr>
          <w:color w:val="000000" w:themeColor="text1"/>
          <w:sz w:val="21"/>
          <w:szCs w:val="21"/>
        </w:rPr>
        <w:t xml:space="preserve">Travel </w:t>
      </w:r>
      <w:r w:rsidR="005D45F0" w:rsidRPr="003E6621">
        <w:rPr>
          <w:color w:val="000000" w:themeColor="text1"/>
          <w:sz w:val="21"/>
          <w:szCs w:val="21"/>
        </w:rPr>
        <w:t>A</w:t>
      </w:r>
      <w:r w:rsidRPr="003E6621">
        <w:rPr>
          <w:color w:val="000000" w:themeColor="text1"/>
          <w:sz w:val="21"/>
          <w:szCs w:val="21"/>
        </w:rPr>
        <w:t xml:space="preserve">dvances are to defray anticipated reimbursable expenses for meals and other expenses while traveling for training. Travel </w:t>
      </w:r>
      <w:r w:rsidR="00EA5DF4" w:rsidRPr="003E6621">
        <w:rPr>
          <w:color w:val="000000" w:themeColor="text1"/>
          <w:sz w:val="21"/>
          <w:szCs w:val="21"/>
        </w:rPr>
        <w:t>A</w:t>
      </w:r>
      <w:r w:rsidRPr="003E6621">
        <w:rPr>
          <w:color w:val="000000" w:themeColor="text1"/>
          <w:sz w:val="21"/>
          <w:szCs w:val="21"/>
        </w:rPr>
        <w:t>dv</w:t>
      </w:r>
      <w:r w:rsidRPr="00C072EB">
        <w:rPr>
          <w:sz w:val="21"/>
          <w:szCs w:val="21"/>
        </w:rPr>
        <w:t>ance</w:t>
      </w:r>
      <w:r w:rsidR="005B4FF6" w:rsidRPr="00C072EB">
        <w:rPr>
          <w:sz w:val="21"/>
          <w:szCs w:val="21"/>
        </w:rPr>
        <w:t>s</w:t>
      </w:r>
      <w:r w:rsidRPr="00C072EB">
        <w:rPr>
          <w:sz w:val="21"/>
          <w:szCs w:val="21"/>
        </w:rPr>
        <w:t xml:space="preserve"> </w:t>
      </w:r>
      <w:r w:rsidR="006F71AA" w:rsidRPr="006F71AA">
        <w:rPr>
          <w:color w:val="000000" w:themeColor="text1"/>
          <w:sz w:val="21"/>
          <w:szCs w:val="21"/>
        </w:rPr>
        <w:t>will be</w:t>
      </w:r>
      <w:r w:rsidR="00DF3945">
        <w:rPr>
          <w:color w:val="000000" w:themeColor="text1"/>
          <w:sz w:val="21"/>
          <w:szCs w:val="21"/>
        </w:rPr>
        <w:t xml:space="preserve"> </w:t>
      </w:r>
      <w:r w:rsidRPr="003E6621">
        <w:rPr>
          <w:color w:val="000000" w:themeColor="text1"/>
          <w:sz w:val="21"/>
          <w:szCs w:val="21"/>
        </w:rPr>
        <w:t>directly deposited into an employee’s direct deposit account</w:t>
      </w:r>
      <w:r w:rsidR="005A73BB" w:rsidRPr="003E6621">
        <w:rPr>
          <w:color w:val="000000" w:themeColor="text1"/>
          <w:sz w:val="21"/>
          <w:szCs w:val="21"/>
        </w:rPr>
        <w:t xml:space="preserve"> before</w:t>
      </w:r>
      <w:r w:rsidR="003E6621" w:rsidRPr="003E6621">
        <w:rPr>
          <w:color w:val="000000" w:themeColor="text1"/>
          <w:sz w:val="21"/>
          <w:szCs w:val="21"/>
        </w:rPr>
        <w:t xml:space="preserve"> </w:t>
      </w:r>
      <w:r w:rsidR="001708D0" w:rsidRPr="003E6621">
        <w:rPr>
          <w:color w:val="000000" w:themeColor="text1"/>
          <w:sz w:val="21"/>
          <w:szCs w:val="21"/>
        </w:rPr>
        <w:t>traveling</w:t>
      </w:r>
      <w:r w:rsidRPr="003E6621">
        <w:rPr>
          <w:color w:val="000000" w:themeColor="text1"/>
          <w:sz w:val="21"/>
          <w:szCs w:val="21"/>
        </w:rPr>
        <w:t>.</w:t>
      </w:r>
      <w:r w:rsidR="00781F7F" w:rsidRPr="003E6621">
        <w:rPr>
          <w:color w:val="000000" w:themeColor="text1"/>
          <w:sz w:val="21"/>
          <w:szCs w:val="21"/>
        </w:rPr>
        <w:t xml:space="preserve"> If you choose not to receive a Travel </w:t>
      </w:r>
      <w:r w:rsidR="005D45F0" w:rsidRPr="003E6621">
        <w:rPr>
          <w:color w:val="000000" w:themeColor="text1"/>
          <w:sz w:val="21"/>
          <w:szCs w:val="21"/>
        </w:rPr>
        <w:t>Advance,</w:t>
      </w:r>
      <w:r w:rsidR="000A281F" w:rsidRPr="003E6621">
        <w:rPr>
          <w:color w:val="000000" w:themeColor="text1"/>
          <w:sz w:val="21"/>
          <w:szCs w:val="21"/>
        </w:rPr>
        <w:t xml:space="preserve"> you </w:t>
      </w:r>
      <w:r w:rsidR="00EA5DF4" w:rsidRPr="003E6621">
        <w:rPr>
          <w:color w:val="000000" w:themeColor="text1"/>
          <w:sz w:val="21"/>
          <w:szCs w:val="21"/>
        </w:rPr>
        <w:t xml:space="preserve">can </w:t>
      </w:r>
      <w:r w:rsidR="000A281F" w:rsidRPr="003E6621">
        <w:rPr>
          <w:color w:val="000000" w:themeColor="text1"/>
          <w:sz w:val="21"/>
          <w:szCs w:val="21"/>
        </w:rPr>
        <w:t>be reimbursed</w:t>
      </w:r>
      <w:r w:rsidR="005A73BB" w:rsidRPr="003E6621">
        <w:rPr>
          <w:color w:val="000000" w:themeColor="text1"/>
          <w:sz w:val="21"/>
          <w:szCs w:val="21"/>
        </w:rPr>
        <w:t xml:space="preserve"> </w:t>
      </w:r>
      <w:r w:rsidR="00EA5DF4" w:rsidRPr="003E6621">
        <w:rPr>
          <w:color w:val="000000" w:themeColor="text1"/>
          <w:sz w:val="21"/>
          <w:szCs w:val="21"/>
        </w:rPr>
        <w:t xml:space="preserve">for incurred travel </w:t>
      </w:r>
      <w:r w:rsidR="00425149" w:rsidRPr="003E6621">
        <w:rPr>
          <w:color w:val="000000" w:themeColor="text1"/>
          <w:sz w:val="21"/>
          <w:szCs w:val="21"/>
        </w:rPr>
        <w:t>expenses</w:t>
      </w:r>
      <w:r w:rsidR="00EA5DF4" w:rsidRPr="003E6621">
        <w:rPr>
          <w:color w:val="000000" w:themeColor="text1"/>
          <w:sz w:val="21"/>
          <w:szCs w:val="21"/>
        </w:rPr>
        <w:t xml:space="preserve"> on </w:t>
      </w:r>
      <w:r w:rsidR="00400E24" w:rsidRPr="003E6621">
        <w:rPr>
          <w:color w:val="000000" w:themeColor="text1"/>
          <w:sz w:val="21"/>
          <w:szCs w:val="21"/>
        </w:rPr>
        <w:t xml:space="preserve">your </w:t>
      </w:r>
      <w:r w:rsidR="00EA5DF4" w:rsidRPr="003E6621">
        <w:rPr>
          <w:color w:val="000000" w:themeColor="text1"/>
          <w:sz w:val="21"/>
          <w:szCs w:val="21"/>
        </w:rPr>
        <w:t xml:space="preserve">next </w:t>
      </w:r>
      <w:r w:rsidR="006E1042" w:rsidRPr="003E6621">
        <w:rPr>
          <w:color w:val="000000" w:themeColor="text1"/>
          <w:sz w:val="21"/>
          <w:szCs w:val="21"/>
        </w:rPr>
        <w:t>monthly Travel Reimbursement Claim Form</w:t>
      </w:r>
      <w:r w:rsidR="00EA5DF4" w:rsidRPr="003E6621">
        <w:rPr>
          <w:color w:val="000000" w:themeColor="text1"/>
          <w:sz w:val="21"/>
          <w:szCs w:val="21"/>
        </w:rPr>
        <w:t>.</w:t>
      </w:r>
    </w:p>
    <w:p w14:paraId="685673E7" w14:textId="77777777" w:rsidR="001B2C27" w:rsidRPr="00493AE0" w:rsidRDefault="001B2C27" w:rsidP="00D3787B">
      <w:pPr>
        <w:ind w:right="-270"/>
        <w:rPr>
          <w:b/>
          <w:u w:val="single" w:color="000000"/>
        </w:rPr>
      </w:pPr>
    </w:p>
    <w:p w14:paraId="00DBB775" w14:textId="44C9D043" w:rsidR="00A31FEE" w:rsidRPr="000F3A9A" w:rsidRDefault="00A31FEE" w:rsidP="00C4729E">
      <w:pPr>
        <w:spacing w:after="240"/>
        <w:ind w:right="-270"/>
        <w:rPr>
          <w:sz w:val="21"/>
          <w:szCs w:val="21"/>
        </w:rPr>
      </w:pPr>
      <w:r w:rsidRPr="000F3A9A">
        <w:rPr>
          <w:b/>
          <w:sz w:val="21"/>
          <w:szCs w:val="21"/>
          <w:u w:val="single" w:color="000000"/>
        </w:rPr>
        <w:t>Travel Request Form Guidelines</w:t>
      </w:r>
    </w:p>
    <w:p w14:paraId="0819C73E" w14:textId="5E68C462" w:rsidR="00A31FEE" w:rsidRPr="000F3A9A" w:rsidRDefault="00A31FEE" w:rsidP="00A35F85">
      <w:pPr>
        <w:ind w:right="-270"/>
        <w:rPr>
          <w:sz w:val="21"/>
          <w:szCs w:val="21"/>
        </w:rPr>
      </w:pPr>
      <w:r w:rsidRPr="000F3A9A">
        <w:rPr>
          <w:sz w:val="21"/>
          <w:szCs w:val="21"/>
        </w:rPr>
        <w:t xml:space="preserve">Submission of a completed </w:t>
      </w:r>
      <w:r w:rsidRPr="000F3A9A">
        <w:rPr>
          <w:b/>
          <w:bCs/>
          <w:sz w:val="21"/>
          <w:szCs w:val="21"/>
        </w:rPr>
        <w:t>Travel Request Form</w:t>
      </w:r>
      <w:r w:rsidRPr="000F3A9A">
        <w:rPr>
          <w:sz w:val="21"/>
          <w:szCs w:val="21"/>
        </w:rPr>
        <w:t xml:space="preserve"> is required when requesting registration for a</w:t>
      </w:r>
      <w:r w:rsidR="00FA123C" w:rsidRPr="000F3A9A">
        <w:rPr>
          <w:sz w:val="21"/>
          <w:szCs w:val="21"/>
        </w:rPr>
        <w:t>ny</w:t>
      </w:r>
      <w:r w:rsidRPr="000F3A9A">
        <w:rPr>
          <w:sz w:val="21"/>
          <w:szCs w:val="21"/>
        </w:rPr>
        <w:t xml:space="preserve"> training</w:t>
      </w:r>
      <w:r w:rsidR="00FA123C" w:rsidRPr="000F3A9A">
        <w:rPr>
          <w:sz w:val="21"/>
          <w:szCs w:val="21"/>
        </w:rPr>
        <w:t xml:space="preserve"> that has a fee to be covered by the Early Learning Department</w:t>
      </w:r>
      <w:r w:rsidRPr="000F3A9A">
        <w:rPr>
          <w:sz w:val="21"/>
          <w:szCs w:val="21"/>
        </w:rPr>
        <w:t xml:space="preserve">. </w:t>
      </w:r>
    </w:p>
    <w:p w14:paraId="5FFD50CB" w14:textId="77777777" w:rsidR="00C4729E" w:rsidRPr="000F3A9A" w:rsidRDefault="00C4729E" w:rsidP="00A35F85">
      <w:pPr>
        <w:ind w:right="-270"/>
        <w:rPr>
          <w:sz w:val="21"/>
          <w:szCs w:val="21"/>
        </w:rPr>
      </w:pPr>
    </w:p>
    <w:p w14:paraId="141154BA" w14:textId="30B498B9" w:rsidR="00A31FEE" w:rsidRPr="000F3A9A" w:rsidRDefault="00A31FEE" w:rsidP="00A35F85">
      <w:pPr>
        <w:ind w:right="-270"/>
        <w:rPr>
          <w:sz w:val="21"/>
          <w:szCs w:val="21"/>
        </w:rPr>
      </w:pPr>
      <w:r w:rsidRPr="000F3A9A">
        <w:rPr>
          <w:sz w:val="21"/>
          <w:szCs w:val="21"/>
        </w:rPr>
        <w:t xml:space="preserve">Complete the top portion of the form. Continue until you reach the section marked </w:t>
      </w:r>
      <w:r w:rsidR="00616B21" w:rsidRPr="000F3A9A">
        <w:rPr>
          <w:sz w:val="21"/>
          <w:szCs w:val="21"/>
        </w:rPr>
        <w:t>“</w:t>
      </w:r>
      <w:r w:rsidRPr="000F3A9A">
        <w:rPr>
          <w:sz w:val="21"/>
          <w:szCs w:val="21"/>
        </w:rPr>
        <w:t>Estimate of Expenses</w:t>
      </w:r>
      <w:r w:rsidR="00616B21" w:rsidRPr="000F3A9A">
        <w:rPr>
          <w:sz w:val="21"/>
          <w:szCs w:val="21"/>
        </w:rPr>
        <w:t>”.</w:t>
      </w:r>
      <w:r w:rsidRPr="000F3A9A">
        <w:rPr>
          <w:sz w:val="21"/>
          <w:szCs w:val="21"/>
        </w:rPr>
        <w:t xml:space="preserve"> The Fiscal Administrative Assistant will complete the rest of the form and provide the account codes and cost estimates.  </w:t>
      </w:r>
    </w:p>
    <w:p w14:paraId="1F2B1CE9" w14:textId="1B03FEB4" w:rsidR="00C4729E" w:rsidRPr="000F3A9A" w:rsidRDefault="00C4729E" w:rsidP="00A35F85">
      <w:pPr>
        <w:pStyle w:val="NoSpacing"/>
        <w:spacing w:before="240" w:after="240"/>
        <w:ind w:left="0" w:right="-270" w:firstLine="0"/>
        <w:rPr>
          <w:b/>
          <w:sz w:val="21"/>
          <w:szCs w:val="21"/>
        </w:rPr>
      </w:pPr>
      <w:r w:rsidRPr="000F3A9A">
        <w:rPr>
          <w:b/>
          <w:sz w:val="21"/>
          <w:szCs w:val="21"/>
          <w:u w:val="single"/>
        </w:rPr>
        <w:t>T</w:t>
      </w:r>
      <w:r w:rsidR="00712471" w:rsidRPr="000F3A9A">
        <w:rPr>
          <w:b/>
          <w:sz w:val="21"/>
          <w:szCs w:val="21"/>
          <w:u w:val="single"/>
        </w:rPr>
        <w:t xml:space="preserve">ravel Planning Guide </w:t>
      </w:r>
      <w:r w:rsidR="0053636C" w:rsidRPr="000F3A9A">
        <w:rPr>
          <w:b/>
          <w:sz w:val="21"/>
          <w:szCs w:val="21"/>
          <w:u w:val="single"/>
        </w:rPr>
        <w:t xml:space="preserve">Form </w:t>
      </w:r>
      <w:r w:rsidR="00712471" w:rsidRPr="000F3A9A">
        <w:rPr>
          <w:b/>
          <w:sz w:val="21"/>
          <w:szCs w:val="21"/>
          <w:u w:val="single"/>
        </w:rPr>
        <w:t>Guidelines</w:t>
      </w:r>
    </w:p>
    <w:p w14:paraId="5400E5D8" w14:textId="40558864" w:rsidR="00FA123C" w:rsidRPr="000F3A9A" w:rsidRDefault="00C4729E" w:rsidP="00A35F85">
      <w:pPr>
        <w:ind w:right="-270"/>
        <w:rPr>
          <w:i/>
          <w:sz w:val="21"/>
          <w:szCs w:val="21"/>
        </w:rPr>
      </w:pPr>
      <w:r w:rsidRPr="000F3A9A">
        <w:rPr>
          <w:sz w:val="21"/>
          <w:szCs w:val="21"/>
        </w:rPr>
        <w:t xml:space="preserve">Use this form when you are attending an </w:t>
      </w:r>
      <w:r w:rsidRPr="000F3A9A">
        <w:rPr>
          <w:b/>
          <w:sz w:val="21"/>
          <w:szCs w:val="21"/>
        </w:rPr>
        <w:t>in-person training</w:t>
      </w:r>
      <w:r w:rsidR="00616B21" w:rsidRPr="000F3A9A">
        <w:rPr>
          <w:b/>
          <w:sz w:val="21"/>
          <w:szCs w:val="21"/>
        </w:rPr>
        <w:t xml:space="preserve"> </w:t>
      </w:r>
      <w:r w:rsidR="00616B21" w:rsidRPr="000F3A9A">
        <w:rPr>
          <w:sz w:val="21"/>
          <w:szCs w:val="21"/>
        </w:rPr>
        <w:t>that requires travel.</w:t>
      </w:r>
      <w:r w:rsidRPr="000F3A9A">
        <w:rPr>
          <w:sz w:val="21"/>
          <w:szCs w:val="21"/>
        </w:rPr>
        <w:t xml:space="preserve"> It must be filled out </w:t>
      </w:r>
      <w:r w:rsidRPr="00D55C8F">
        <w:rPr>
          <w:b/>
          <w:bCs/>
          <w:i/>
          <w:sz w:val="21"/>
          <w:szCs w:val="21"/>
          <w:u w:val="single"/>
        </w:rPr>
        <w:t>completely</w:t>
      </w:r>
      <w:r w:rsidRPr="000F3A9A">
        <w:rPr>
          <w:sz w:val="21"/>
          <w:szCs w:val="21"/>
        </w:rPr>
        <w:t xml:space="preserve"> as it provides the information necessary to ma</w:t>
      </w:r>
      <w:r w:rsidR="00616B21" w:rsidRPr="000F3A9A">
        <w:rPr>
          <w:sz w:val="21"/>
          <w:szCs w:val="21"/>
        </w:rPr>
        <w:t>ke travel arrangements for you.</w:t>
      </w:r>
      <w:r w:rsidRPr="000F3A9A">
        <w:rPr>
          <w:sz w:val="21"/>
          <w:szCs w:val="21"/>
        </w:rPr>
        <w:t xml:space="preserve"> Comple</w:t>
      </w:r>
      <w:r w:rsidR="00021B01" w:rsidRPr="000F3A9A">
        <w:rPr>
          <w:sz w:val="21"/>
          <w:szCs w:val="21"/>
        </w:rPr>
        <w:t xml:space="preserve">te the sections that pertain to you. </w:t>
      </w:r>
    </w:p>
    <w:p w14:paraId="7E6654F2" w14:textId="77777777" w:rsidR="00021B01" w:rsidRPr="000F3A9A" w:rsidRDefault="00021B01" w:rsidP="00A35F85">
      <w:pPr>
        <w:ind w:right="-270"/>
        <w:rPr>
          <w:sz w:val="21"/>
          <w:szCs w:val="21"/>
        </w:rPr>
      </w:pPr>
    </w:p>
    <w:p w14:paraId="5971D477" w14:textId="50500753" w:rsidR="00D3787B" w:rsidRPr="000F3A9A" w:rsidRDefault="00021B01" w:rsidP="00A35F85">
      <w:pPr>
        <w:ind w:right="-270"/>
        <w:rPr>
          <w:b/>
          <w:sz w:val="21"/>
          <w:szCs w:val="21"/>
        </w:rPr>
      </w:pPr>
      <w:r w:rsidRPr="000F3A9A">
        <w:rPr>
          <w:b/>
          <w:sz w:val="21"/>
          <w:szCs w:val="21"/>
        </w:rPr>
        <w:t>Conference Information</w:t>
      </w:r>
      <w:r w:rsidR="00492924" w:rsidRPr="000F3A9A">
        <w:rPr>
          <w:b/>
          <w:sz w:val="21"/>
          <w:szCs w:val="21"/>
        </w:rPr>
        <w:t>:</w:t>
      </w:r>
    </w:p>
    <w:p w14:paraId="4CF11257" w14:textId="3A6ABEF8" w:rsidR="00021B01" w:rsidRPr="000F3A9A" w:rsidRDefault="00021B01" w:rsidP="00A35F85">
      <w:pPr>
        <w:pStyle w:val="ListParagraph"/>
        <w:numPr>
          <w:ilvl w:val="0"/>
          <w:numId w:val="6"/>
        </w:numPr>
        <w:ind w:right="-270"/>
        <w:rPr>
          <w:sz w:val="21"/>
          <w:szCs w:val="21"/>
        </w:rPr>
      </w:pPr>
      <w:r w:rsidRPr="000F3A9A">
        <w:rPr>
          <w:sz w:val="21"/>
          <w:szCs w:val="21"/>
        </w:rPr>
        <w:t>Fill in completely</w:t>
      </w:r>
      <w:r w:rsidR="00484A86" w:rsidRPr="000F3A9A">
        <w:rPr>
          <w:sz w:val="21"/>
          <w:szCs w:val="21"/>
        </w:rPr>
        <w:t>.</w:t>
      </w:r>
    </w:p>
    <w:p w14:paraId="636B7D97" w14:textId="77777777" w:rsidR="00616B21" w:rsidRPr="000F3A9A" w:rsidRDefault="00616B21" w:rsidP="00A35F85">
      <w:pPr>
        <w:ind w:right="-270"/>
        <w:rPr>
          <w:b/>
          <w:sz w:val="21"/>
          <w:szCs w:val="21"/>
        </w:rPr>
      </w:pPr>
    </w:p>
    <w:p w14:paraId="5FF93631" w14:textId="4B6EF4AC" w:rsidR="00616B21" w:rsidRPr="000F3A9A" w:rsidRDefault="00616B21" w:rsidP="00A35F85">
      <w:pPr>
        <w:ind w:right="-270"/>
        <w:rPr>
          <w:b/>
          <w:sz w:val="21"/>
          <w:szCs w:val="21"/>
        </w:rPr>
      </w:pPr>
      <w:r w:rsidRPr="000F3A9A">
        <w:rPr>
          <w:b/>
          <w:sz w:val="21"/>
          <w:szCs w:val="21"/>
        </w:rPr>
        <w:t>Travel Information:</w:t>
      </w:r>
    </w:p>
    <w:p w14:paraId="33252553" w14:textId="77777777" w:rsidR="00616B21" w:rsidRPr="000F3A9A" w:rsidRDefault="00616B21" w:rsidP="00A35F85">
      <w:pPr>
        <w:pStyle w:val="ListParagraph"/>
        <w:numPr>
          <w:ilvl w:val="0"/>
          <w:numId w:val="11"/>
        </w:numPr>
        <w:ind w:right="-270"/>
        <w:rPr>
          <w:b/>
          <w:sz w:val="21"/>
          <w:szCs w:val="21"/>
        </w:rPr>
      </w:pPr>
      <w:r w:rsidRPr="000F3A9A">
        <w:rPr>
          <w:sz w:val="21"/>
          <w:szCs w:val="21"/>
        </w:rPr>
        <w:t xml:space="preserve">Fill out all sections that are applicable. </w:t>
      </w:r>
    </w:p>
    <w:p w14:paraId="42BA0C8F" w14:textId="2DFE5F36" w:rsidR="006817E6" w:rsidRPr="000F3A9A" w:rsidRDefault="00616B21" w:rsidP="00BC60F2">
      <w:pPr>
        <w:pStyle w:val="ListParagraph"/>
        <w:numPr>
          <w:ilvl w:val="0"/>
          <w:numId w:val="11"/>
        </w:numPr>
        <w:ind w:right="-270"/>
        <w:rPr>
          <w:b/>
          <w:sz w:val="21"/>
          <w:szCs w:val="21"/>
        </w:rPr>
      </w:pPr>
      <w:r w:rsidRPr="000F3A9A">
        <w:rPr>
          <w:sz w:val="21"/>
          <w:szCs w:val="21"/>
        </w:rPr>
        <w:t xml:space="preserve">If you are unsure if you need to fill out certain sections, please reach out to the Fiscal </w:t>
      </w:r>
      <w:r w:rsidR="00484A86" w:rsidRPr="000F3A9A">
        <w:rPr>
          <w:sz w:val="21"/>
          <w:szCs w:val="21"/>
        </w:rPr>
        <w:t>Administrative Assistant</w:t>
      </w:r>
      <w:r w:rsidRPr="000F3A9A">
        <w:rPr>
          <w:sz w:val="21"/>
          <w:szCs w:val="21"/>
        </w:rPr>
        <w:t xml:space="preserve"> for further clarification.</w:t>
      </w:r>
    </w:p>
    <w:p w14:paraId="129775F5" w14:textId="2818A969" w:rsidR="00BC60F2" w:rsidRPr="000F3A9A" w:rsidRDefault="00BC60F2" w:rsidP="00BC60F2">
      <w:pPr>
        <w:pStyle w:val="ListParagraph"/>
        <w:numPr>
          <w:ilvl w:val="0"/>
          <w:numId w:val="11"/>
        </w:numPr>
        <w:ind w:right="-270"/>
        <w:rPr>
          <w:b/>
          <w:sz w:val="21"/>
          <w:szCs w:val="21"/>
        </w:rPr>
      </w:pPr>
      <w:r w:rsidRPr="000F3A9A">
        <w:rPr>
          <w:sz w:val="21"/>
          <w:szCs w:val="21"/>
        </w:rPr>
        <w:t xml:space="preserve">Make sure to </w:t>
      </w:r>
      <w:r w:rsidR="00781F7F" w:rsidRPr="000F3A9A">
        <w:rPr>
          <w:sz w:val="21"/>
          <w:szCs w:val="21"/>
        </w:rPr>
        <w:t>mark if you want a Travel Advance.</w:t>
      </w:r>
    </w:p>
    <w:p w14:paraId="78D3899C" w14:textId="21350DF2" w:rsidR="00616B21" w:rsidRPr="000F3A9A" w:rsidRDefault="00616B21" w:rsidP="00A35F85">
      <w:pPr>
        <w:pStyle w:val="ListParagraph"/>
        <w:numPr>
          <w:ilvl w:val="0"/>
          <w:numId w:val="11"/>
        </w:numPr>
        <w:ind w:right="-270"/>
        <w:rPr>
          <w:b/>
          <w:sz w:val="21"/>
          <w:szCs w:val="21"/>
        </w:rPr>
      </w:pPr>
      <w:r w:rsidRPr="000F3A9A">
        <w:rPr>
          <w:sz w:val="21"/>
          <w:szCs w:val="21"/>
        </w:rPr>
        <w:t xml:space="preserve">Make sure to note if you have any allergies or </w:t>
      </w:r>
      <w:r w:rsidR="000E107C" w:rsidRPr="000F3A9A">
        <w:rPr>
          <w:sz w:val="21"/>
          <w:szCs w:val="21"/>
        </w:rPr>
        <w:t>need</w:t>
      </w:r>
      <w:r w:rsidRPr="000F3A9A">
        <w:rPr>
          <w:sz w:val="21"/>
          <w:szCs w:val="21"/>
        </w:rPr>
        <w:t xml:space="preserve"> special </w:t>
      </w:r>
      <w:proofErr w:type="gramStart"/>
      <w:r w:rsidRPr="000F3A9A">
        <w:rPr>
          <w:sz w:val="21"/>
          <w:szCs w:val="21"/>
        </w:rPr>
        <w:t>accommodations</w:t>
      </w:r>
      <w:proofErr w:type="gramEnd"/>
      <w:r w:rsidRPr="000F3A9A">
        <w:rPr>
          <w:sz w:val="21"/>
          <w:szCs w:val="21"/>
        </w:rPr>
        <w:t xml:space="preserve">. </w:t>
      </w:r>
    </w:p>
    <w:p w14:paraId="3E816DEA" w14:textId="7E8B2080" w:rsidR="00484A86" w:rsidRPr="000F3A9A" w:rsidRDefault="00484A86" w:rsidP="00A35F85">
      <w:pPr>
        <w:pStyle w:val="ListParagraph"/>
        <w:numPr>
          <w:ilvl w:val="0"/>
          <w:numId w:val="11"/>
        </w:numPr>
        <w:ind w:right="-270"/>
        <w:rPr>
          <w:b/>
          <w:sz w:val="21"/>
          <w:szCs w:val="21"/>
        </w:rPr>
      </w:pPr>
      <w:r w:rsidRPr="000F3A9A">
        <w:rPr>
          <w:sz w:val="21"/>
          <w:szCs w:val="21"/>
        </w:rPr>
        <w:t>Make sure to fill in your personal phone number.</w:t>
      </w:r>
    </w:p>
    <w:p w14:paraId="24186B20" w14:textId="77777777" w:rsidR="00FD530D" w:rsidRDefault="00FD530D" w:rsidP="00FD530D">
      <w:pPr>
        <w:ind w:right="-270"/>
        <w:rPr>
          <w:b/>
          <w:bCs/>
          <w:sz w:val="21"/>
          <w:szCs w:val="21"/>
        </w:rPr>
      </w:pPr>
    </w:p>
    <w:p w14:paraId="58A34063" w14:textId="3670E545" w:rsidR="00FD530D" w:rsidRPr="000F3A9A" w:rsidRDefault="00FD530D" w:rsidP="00FD530D">
      <w:pPr>
        <w:ind w:right="-270"/>
        <w:rPr>
          <w:b/>
          <w:bCs/>
          <w:sz w:val="21"/>
          <w:szCs w:val="21"/>
        </w:rPr>
      </w:pPr>
      <w:r w:rsidRPr="000F3A9A">
        <w:rPr>
          <w:b/>
          <w:bCs/>
          <w:sz w:val="21"/>
          <w:szCs w:val="21"/>
        </w:rPr>
        <w:t>Airline Information</w:t>
      </w:r>
    </w:p>
    <w:p w14:paraId="09EA0B88" w14:textId="77777777" w:rsidR="00FD530D" w:rsidRPr="000F3A9A" w:rsidRDefault="00FD530D" w:rsidP="00FD530D">
      <w:pPr>
        <w:pStyle w:val="ListParagraph"/>
        <w:numPr>
          <w:ilvl w:val="0"/>
          <w:numId w:val="6"/>
        </w:numPr>
        <w:ind w:right="-270"/>
        <w:rPr>
          <w:sz w:val="21"/>
          <w:szCs w:val="21"/>
        </w:rPr>
      </w:pPr>
      <w:r w:rsidRPr="000F3A9A">
        <w:rPr>
          <w:sz w:val="21"/>
          <w:szCs w:val="21"/>
        </w:rPr>
        <w:t>Fill out this section if you are flying for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a</w:t>
      </w:r>
      <w:r w:rsidRPr="000F3A9A">
        <w:rPr>
          <w:sz w:val="21"/>
          <w:szCs w:val="21"/>
        </w:rPr>
        <w:t xml:space="preserve"> training</w:t>
      </w:r>
      <w:proofErr w:type="gramEnd"/>
      <w:r w:rsidRPr="000F3A9A">
        <w:rPr>
          <w:sz w:val="21"/>
          <w:szCs w:val="21"/>
        </w:rPr>
        <w:t xml:space="preserve">. </w:t>
      </w:r>
    </w:p>
    <w:p w14:paraId="2FD95C42" w14:textId="049FBAA1" w:rsidR="00533A12" w:rsidRPr="000F3A9A" w:rsidRDefault="00533A12" w:rsidP="00A35F85">
      <w:pPr>
        <w:pStyle w:val="BodyText"/>
        <w:ind w:right="-270"/>
        <w:rPr>
          <w:sz w:val="21"/>
          <w:szCs w:val="21"/>
        </w:rPr>
      </w:pPr>
    </w:p>
    <w:p w14:paraId="7EC7667D" w14:textId="1503D68F" w:rsidR="00533A12" w:rsidRPr="000F3A9A" w:rsidRDefault="00533A12" w:rsidP="00A35F85">
      <w:pPr>
        <w:pStyle w:val="BodyText"/>
        <w:ind w:right="-270"/>
        <w:rPr>
          <w:b/>
          <w:bCs/>
          <w:sz w:val="21"/>
          <w:szCs w:val="21"/>
        </w:rPr>
      </w:pPr>
      <w:r w:rsidRPr="000F3A9A">
        <w:rPr>
          <w:b/>
          <w:bCs/>
          <w:sz w:val="21"/>
          <w:szCs w:val="21"/>
        </w:rPr>
        <w:t>Travel Packet:</w:t>
      </w:r>
    </w:p>
    <w:p w14:paraId="03517C7F" w14:textId="2774A793" w:rsidR="00614BFB" w:rsidRPr="000F3A9A" w:rsidRDefault="00614BFB" w:rsidP="00A35F85">
      <w:pPr>
        <w:pStyle w:val="ListParagraph"/>
        <w:numPr>
          <w:ilvl w:val="0"/>
          <w:numId w:val="12"/>
        </w:numPr>
        <w:ind w:right="-270"/>
        <w:rPr>
          <w:sz w:val="21"/>
          <w:szCs w:val="21"/>
        </w:rPr>
      </w:pPr>
      <w:r w:rsidRPr="000F3A9A">
        <w:rPr>
          <w:sz w:val="21"/>
          <w:szCs w:val="21"/>
        </w:rPr>
        <w:t>Before your training, the Fiscal Administra</w:t>
      </w:r>
      <w:r w:rsidR="00960770" w:rsidRPr="000F3A9A">
        <w:rPr>
          <w:sz w:val="21"/>
          <w:szCs w:val="21"/>
        </w:rPr>
        <w:t>tive Assistant will provide you with a travel packet.  This will include all necessary information for travel.</w:t>
      </w:r>
    </w:p>
    <w:p w14:paraId="1A648B17" w14:textId="77777777" w:rsidR="00C4729E" w:rsidRPr="00493AE0" w:rsidRDefault="00C4729E" w:rsidP="00FA123C">
      <w:pPr>
        <w:widowControl/>
        <w:autoSpaceDE/>
        <w:autoSpaceDN/>
        <w:spacing w:after="160" w:line="259" w:lineRule="auto"/>
        <w:ind w:right="-270"/>
        <w:contextualSpacing/>
      </w:pPr>
    </w:p>
    <w:p w14:paraId="1E38AE6D" w14:textId="2B0D6284" w:rsidR="00156957" w:rsidRPr="00493AE0" w:rsidRDefault="00156957" w:rsidP="00C4729E">
      <w:pPr>
        <w:spacing w:after="218"/>
        <w:ind w:right="-270"/>
        <w:rPr>
          <w:b/>
        </w:rPr>
      </w:pPr>
    </w:p>
    <w:sectPr w:rsidR="00156957" w:rsidRPr="00493AE0" w:rsidSect="00021B01">
      <w:headerReference w:type="default" r:id="rId11"/>
      <w:footerReference w:type="default" r:id="rId12"/>
      <w:type w:val="continuous"/>
      <w:pgSz w:w="12240" w:h="15840"/>
      <w:pgMar w:top="1350" w:right="1440" w:bottom="900" w:left="1440" w:header="63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FF81" w14:textId="77777777" w:rsidR="00BA2480" w:rsidRDefault="00BA2480" w:rsidP="00A31FEE">
      <w:r>
        <w:separator/>
      </w:r>
    </w:p>
  </w:endnote>
  <w:endnote w:type="continuationSeparator" w:id="0">
    <w:p w14:paraId="2CDC44F1" w14:textId="77777777" w:rsidR="00BA2480" w:rsidRDefault="00BA2480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4D38" w14:textId="16E0E75D" w:rsidR="00280AFF" w:rsidRPr="00280AFF" w:rsidRDefault="00764F73" w:rsidP="00764F73">
    <w:pPr>
      <w:pStyle w:val="Footer"/>
      <w:rPr>
        <w:sz w:val="16"/>
      </w:rPr>
    </w:pPr>
    <w:r>
      <w:rPr>
        <w:i/>
        <w:color w:val="404040" w:themeColor="text1" w:themeTint="BF"/>
        <w:sz w:val="16"/>
      </w:rPr>
      <w:t>4</w:t>
    </w:r>
    <w:r w:rsidR="00C70FD6">
      <w:rPr>
        <w:i/>
        <w:color w:val="404040" w:themeColor="text1" w:themeTint="BF"/>
        <w:sz w:val="16"/>
      </w:rPr>
      <w:t>/2023</w:t>
    </w:r>
    <w:r w:rsidR="00280AFF" w:rsidRPr="00280AFF">
      <w:rPr>
        <w:i/>
        <w:color w:val="404040" w:themeColor="text1" w:themeTint="BF"/>
        <w:sz w:val="16"/>
      </w:rPr>
      <w:t xml:space="preserve">                                                                                                                     </w:t>
    </w:r>
    <w:r>
      <w:rPr>
        <w:i/>
        <w:color w:val="404040" w:themeColor="text1" w:themeTint="BF"/>
        <w:sz w:val="16"/>
      </w:rPr>
      <w:tab/>
    </w:r>
    <w:r w:rsidR="00280AFF" w:rsidRPr="00280AFF">
      <w:rPr>
        <w:i/>
        <w:color w:val="404040" w:themeColor="text1" w:themeTint="BF"/>
        <w:sz w:val="16"/>
      </w:rPr>
      <w:t xml:space="preserve">     </w:t>
    </w:r>
    <w:sdt>
      <w:sdtPr>
        <w:rPr>
          <w:sz w:val="16"/>
        </w:rPr>
        <w:id w:val="-1631775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0AFF" w:rsidRPr="00280AFF">
          <w:rPr>
            <w:sz w:val="16"/>
          </w:rPr>
          <w:fldChar w:fldCharType="begin"/>
        </w:r>
        <w:r w:rsidR="00280AFF" w:rsidRPr="00280AFF">
          <w:rPr>
            <w:sz w:val="16"/>
          </w:rPr>
          <w:instrText xml:space="preserve"> PAGE   \* MERGEFORMAT </w:instrText>
        </w:r>
        <w:r w:rsidR="00280AFF" w:rsidRPr="00280AFF">
          <w:rPr>
            <w:sz w:val="16"/>
          </w:rPr>
          <w:fldChar w:fldCharType="separate"/>
        </w:r>
        <w:r w:rsidR="006F71AA">
          <w:rPr>
            <w:noProof/>
            <w:sz w:val="16"/>
          </w:rPr>
          <w:t>2</w:t>
        </w:r>
        <w:r w:rsidR="00280AFF" w:rsidRPr="00280AFF">
          <w:rPr>
            <w:noProof/>
            <w:sz w:val="16"/>
          </w:rPr>
          <w:fldChar w:fldCharType="end"/>
        </w:r>
      </w:sdtContent>
    </w:sdt>
  </w:p>
  <w:p w14:paraId="65BBB3A4" w14:textId="77777777" w:rsidR="00280AFF" w:rsidRDefault="00280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F8BE" w14:textId="77777777" w:rsidR="00BA2480" w:rsidRDefault="00BA2480" w:rsidP="00A31FEE">
      <w:r>
        <w:separator/>
      </w:r>
    </w:p>
  </w:footnote>
  <w:footnote w:type="continuationSeparator" w:id="0">
    <w:p w14:paraId="2B48816C" w14:textId="77777777" w:rsidR="00BA2480" w:rsidRDefault="00BA2480" w:rsidP="00A3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6CB5" w14:textId="7186E826" w:rsidR="00A31FEE" w:rsidRDefault="00712471" w:rsidP="00A31FEE">
    <w:pPr>
      <w:pStyle w:val="Title"/>
      <w:ind w:left="0" w:right="-50" w:firstLine="0"/>
      <w:jc w:val="center"/>
    </w:pPr>
    <w:r>
      <w:rPr>
        <w:rFonts w:ascii="Times New Roman"/>
        <w:noProof/>
        <w:position w:val="17"/>
        <w:sz w:val="20"/>
      </w:rPr>
      <w:drawing>
        <wp:anchor distT="0" distB="0" distL="114300" distR="114300" simplePos="0" relativeHeight="251656192" behindDoc="0" locked="0" layoutInCell="1" allowOverlap="1" wp14:anchorId="6A81935E" wp14:editId="03E4366B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665480" cy="524749"/>
          <wp:effectExtent l="0" t="0" r="1270" b="889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2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6DEEE915" wp14:editId="32E1BA0C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524224" cy="590550"/>
          <wp:effectExtent l="0" t="0" r="952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24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FEE">
      <w:t>Training-Related Travel Procedure</w:t>
    </w:r>
  </w:p>
  <w:p w14:paraId="65961D04" w14:textId="77777777" w:rsidR="00A31FEE" w:rsidRDefault="00A31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D4B"/>
    <w:multiLevelType w:val="hybridMultilevel"/>
    <w:tmpl w:val="C45EEE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ED338C3"/>
    <w:multiLevelType w:val="hybridMultilevel"/>
    <w:tmpl w:val="7CE6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2297"/>
    <w:multiLevelType w:val="hybridMultilevel"/>
    <w:tmpl w:val="5DE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082D"/>
    <w:multiLevelType w:val="hybridMultilevel"/>
    <w:tmpl w:val="8D1A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4CB1"/>
    <w:multiLevelType w:val="hybridMultilevel"/>
    <w:tmpl w:val="A8E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BF9"/>
    <w:multiLevelType w:val="hybridMultilevel"/>
    <w:tmpl w:val="B072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53FDD"/>
    <w:multiLevelType w:val="hybridMultilevel"/>
    <w:tmpl w:val="DCB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97C33"/>
    <w:multiLevelType w:val="hybridMultilevel"/>
    <w:tmpl w:val="BAA8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3B98"/>
    <w:multiLevelType w:val="hybridMultilevel"/>
    <w:tmpl w:val="091E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75537"/>
    <w:multiLevelType w:val="hybridMultilevel"/>
    <w:tmpl w:val="BDC2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01C8"/>
    <w:multiLevelType w:val="hybridMultilevel"/>
    <w:tmpl w:val="F38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912EA"/>
    <w:multiLevelType w:val="hybridMultilevel"/>
    <w:tmpl w:val="87006DB6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 w16cid:durableId="236940873">
    <w:abstractNumId w:val="11"/>
  </w:num>
  <w:num w:numId="2" w16cid:durableId="2123264994">
    <w:abstractNumId w:val="9"/>
  </w:num>
  <w:num w:numId="3" w16cid:durableId="58987758">
    <w:abstractNumId w:val="0"/>
  </w:num>
  <w:num w:numId="4" w16cid:durableId="1781215721">
    <w:abstractNumId w:val="5"/>
  </w:num>
  <w:num w:numId="5" w16cid:durableId="2016497034">
    <w:abstractNumId w:val="7"/>
  </w:num>
  <w:num w:numId="6" w16cid:durableId="566301726">
    <w:abstractNumId w:val="6"/>
  </w:num>
  <w:num w:numId="7" w16cid:durableId="1305236182">
    <w:abstractNumId w:val="1"/>
  </w:num>
  <w:num w:numId="8" w16cid:durableId="421296033">
    <w:abstractNumId w:val="2"/>
  </w:num>
  <w:num w:numId="9" w16cid:durableId="522523297">
    <w:abstractNumId w:val="10"/>
  </w:num>
  <w:num w:numId="10" w16cid:durableId="1088111898">
    <w:abstractNumId w:val="4"/>
  </w:num>
  <w:num w:numId="11" w16cid:durableId="1685478899">
    <w:abstractNumId w:val="8"/>
  </w:num>
  <w:num w:numId="12" w16cid:durableId="1312061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57"/>
    <w:rsid w:val="00021B01"/>
    <w:rsid w:val="00052DFD"/>
    <w:rsid w:val="000A0755"/>
    <w:rsid w:val="000A281F"/>
    <w:rsid w:val="000E107C"/>
    <w:rsid w:val="000E4B40"/>
    <w:rsid w:val="000F3A9A"/>
    <w:rsid w:val="001129F9"/>
    <w:rsid w:val="00124080"/>
    <w:rsid w:val="00125565"/>
    <w:rsid w:val="00145F5F"/>
    <w:rsid w:val="00156957"/>
    <w:rsid w:val="001708D0"/>
    <w:rsid w:val="001B2C27"/>
    <w:rsid w:val="001F5C6C"/>
    <w:rsid w:val="0024587B"/>
    <w:rsid w:val="00273696"/>
    <w:rsid w:val="0027587C"/>
    <w:rsid w:val="00280AFF"/>
    <w:rsid w:val="00291A40"/>
    <w:rsid w:val="002931BC"/>
    <w:rsid w:val="002A624E"/>
    <w:rsid w:val="002E5B2A"/>
    <w:rsid w:val="002E6A5B"/>
    <w:rsid w:val="00332048"/>
    <w:rsid w:val="0033441F"/>
    <w:rsid w:val="003656FD"/>
    <w:rsid w:val="003E6621"/>
    <w:rsid w:val="00400E24"/>
    <w:rsid w:val="00424FB2"/>
    <w:rsid w:val="00425149"/>
    <w:rsid w:val="00432191"/>
    <w:rsid w:val="00461915"/>
    <w:rsid w:val="004631A1"/>
    <w:rsid w:val="004813EA"/>
    <w:rsid w:val="00484A86"/>
    <w:rsid w:val="00492924"/>
    <w:rsid w:val="00493AE0"/>
    <w:rsid w:val="004B724C"/>
    <w:rsid w:val="00533A12"/>
    <w:rsid w:val="0053636C"/>
    <w:rsid w:val="0055585E"/>
    <w:rsid w:val="005A73BB"/>
    <w:rsid w:val="005B4FF6"/>
    <w:rsid w:val="005D45F0"/>
    <w:rsid w:val="006006CB"/>
    <w:rsid w:val="00614BFB"/>
    <w:rsid w:val="00616B21"/>
    <w:rsid w:val="00626F68"/>
    <w:rsid w:val="00634E2B"/>
    <w:rsid w:val="006817E6"/>
    <w:rsid w:val="006E1042"/>
    <w:rsid w:val="006E3294"/>
    <w:rsid w:val="006F71AA"/>
    <w:rsid w:val="00712471"/>
    <w:rsid w:val="0072657E"/>
    <w:rsid w:val="00734B37"/>
    <w:rsid w:val="00742809"/>
    <w:rsid w:val="00755736"/>
    <w:rsid w:val="00760D2B"/>
    <w:rsid w:val="007645D9"/>
    <w:rsid w:val="00764F73"/>
    <w:rsid w:val="00781F7F"/>
    <w:rsid w:val="007B232A"/>
    <w:rsid w:val="00813BAD"/>
    <w:rsid w:val="00856CB3"/>
    <w:rsid w:val="008E1A08"/>
    <w:rsid w:val="008E203E"/>
    <w:rsid w:val="00960770"/>
    <w:rsid w:val="009B4A19"/>
    <w:rsid w:val="009B5F8A"/>
    <w:rsid w:val="009E79F0"/>
    <w:rsid w:val="00A07ADE"/>
    <w:rsid w:val="00A31FEE"/>
    <w:rsid w:val="00A35F85"/>
    <w:rsid w:val="00A63606"/>
    <w:rsid w:val="00A97F60"/>
    <w:rsid w:val="00AC3E45"/>
    <w:rsid w:val="00AF1790"/>
    <w:rsid w:val="00BA2480"/>
    <w:rsid w:val="00BA46D9"/>
    <w:rsid w:val="00BB5414"/>
    <w:rsid w:val="00BC60F2"/>
    <w:rsid w:val="00C072EB"/>
    <w:rsid w:val="00C2153F"/>
    <w:rsid w:val="00C27E0D"/>
    <w:rsid w:val="00C34A3A"/>
    <w:rsid w:val="00C4729E"/>
    <w:rsid w:val="00C70FD6"/>
    <w:rsid w:val="00CA0B7D"/>
    <w:rsid w:val="00CD6D19"/>
    <w:rsid w:val="00CE54E3"/>
    <w:rsid w:val="00D3000E"/>
    <w:rsid w:val="00D30C9F"/>
    <w:rsid w:val="00D3787B"/>
    <w:rsid w:val="00D55C8F"/>
    <w:rsid w:val="00D71154"/>
    <w:rsid w:val="00DA3C52"/>
    <w:rsid w:val="00DA41D4"/>
    <w:rsid w:val="00DA59F7"/>
    <w:rsid w:val="00DB5C0F"/>
    <w:rsid w:val="00DF3945"/>
    <w:rsid w:val="00E6477D"/>
    <w:rsid w:val="00EA5DF4"/>
    <w:rsid w:val="00EC2F80"/>
    <w:rsid w:val="00F234C5"/>
    <w:rsid w:val="00F27826"/>
    <w:rsid w:val="00F40E37"/>
    <w:rsid w:val="00F503BC"/>
    <w:rsid w:val="00F74E30"/>
    <w:rsid w:val="00F86395"/>
    <w:rsid w:val="00F91A50"/>
    <w:rsid w:val="00FA123C"/>
    <w:rsid w:val="00FB28E7"/>
    <w:rsid w:val="00FD3A7A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01294"/>
  <w15:docId w15:val="{5FC2C66A-3689-45C1-8644-9C33E12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45"/>
      <w:ind w:left="2738" w:right="1748" w:hanging="10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31FEE"/>
    <w:pPr>
      <w:widowControl/>
      <w:autoSpaceDE/>
      <w:autoSpaceDN/>
      <w:ind w:left="282" w:hanging="10"/>
    </w:pPr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31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E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E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03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03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3E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A46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E59080B70A44A995EB837E764ADAC" ma:contentTypeVersion="11" ma:contentTypeDescription="Create a new document." ma:contentTypeScope="" ma:versionID="2d364276f31d5791b896c794c8fadc2d">
  <xsd:schema xmlns:xsd="http://www.w3.org/2001/XMLSchema" xmlns:xs="http://www.w3.org/2001/XMLSchema" xmlns:p="http://schemas.microsoft.com/office/2006/metadata/properties" xmlns:ns3="7adf1659-4e80-4033-8b06-e68875aeaab6" targetNamespace="http://schemas.microsoft.com/office/2006/metadata/properties" ma:root="true" ma:fieldsID="6f3c19af74118ea97833e34c8d23efc9" ns3:_="">
    <xsd:import namespace="7adf1659-4e80-4033-8b06-e68875aea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1659-4e80-4033-8b06-e68875aea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1E349-D257-4537-81D6-0CB399128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6A666-68B4-44AB-BE40-E3376F8F1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41257-51D9-4DA0-99E6-7E0B2E9A1D9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adf1659-4e80-4033-8b06-e68875aeaab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03EF14-234D-40E5-B021-8B4BF33F6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f1659-4e80-4033-8b06-e68875aea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Tessaro, Jayhla</dc:creator>
  <cp:lastModifiedBy>Torgeson, Sasha</cp:lastModifiedBy>
  <cp:revision>2</cp:revision>
  <cp:lastPrinted>2023-01-23T17:53:00Z</cp:lastPrinted>
  <dcterms:created xsi:type="dcterms:W3CDTF">2023-04-06T20:29:00Z</dcterms:created>
  <dcterms:modified xsi:type="dcterms:W3CDTF">2023-04-06T20:29:00Z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0x010100EE4E59080B70A44A995EB837E764ADAC</vt:lpwstr>
  </property>
</Properties>
</file>